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1122" w14:textId="267BF1FE" w:rsidR="004D24A4" w:rsidRDefault="00F45CA1" w:rsidP="00F45CA1">
      <w:pPr>
        <w:pStyle w:val="Heading1"/>
        <w:rPr>
          <w:lang w:val="tr-TR"/>
        </w:rPr>
      </w:pPr>
      <w:r>
        <w:rPr>
          <w:lang w:val="tr-TR"/>
        </w:rPr>
        <w:t>Unlimited Forum</w:t>
      </w:r>
    </w:p>
    <w:p w14:paraId="201F426E" w14:textId="77777777" w:rsidR="002C60A3" w:rsidRDefault="004D24A4" w:rsidP="002C60A3">
      <w:pPr>
        <w:pStyle w:val="Heading3"/>
        <w:rPr>
          <w:lang w:val="tr-TR"/>
        </w:rPr>
      </w:pPr>
      <w:r w:rsidRPr="004D24A4">
        <w:rPr>
          <w:lang w:val="tr-TR"/>
        </w:rPr>
        <w:t xml:space="preserve">Tarih: </w:t>
      </w:r>
    </w:p>
    <w:p w14:paraId="6A187F03" w14:textId="562337C4" w:rsidR="004D24A4" w:rsidRPr="004D24A4" w:rsidRDefault="00F45CA1" w:rsidP="004D24A4">
      <w:pPr>
        <w:rPr>
          <w:lang w:val="tr-TR"/>
        </w:rPr>
      </w:pPr>
      <w:r>
        <w:rPr>
          <w:lang w:val="tr-TR"/>
        </w:rPr>
        <w:t>2-4 Şubat 2023</w:t>
      </w:r>
    </w:p>
    <w:p w14:paraId="48CD8DE6" w14:textId="77777777" w:rsidR="004D24A4" w:rsidRPr="004D24A4" w:rsidRDefault="004D24A4" w:rsidP="002C60A3">
      <w:pPr>
        <w:pStyle w:val="Heading3"/>
        <w:rPr>
          <w:lang w:val="tr-TR"/>
        </w:rPr>
      </w:pPr>
      <w:r w:rsidRPr="004D24A4">
        <w:rPr>
          <w:lang w:val="tr-TR"/>
        </w:rPr>
        <w:t>Etkinlik Hakkında:</w:t>
      </w:r>
    </w:p>
    <w:p w14:paraId="514E298D" w14:textId="77777777" w:rsidR="002001C4" w:rsidRPr="002001C4" w:rsidRDefault="002001C4" w:rsidP="002001C4">
      <w:pPr>
        <w:rPr>
          <w:lang w:val="tr-TR"/>
        </w:rPr>
      </w:pPr>
      <w:r w:rsidRPr="002001C4">
        <w:rPr>
          <w:lang w:val="tr-TR"/>
        </w:rPr>
        <w:t>British Council Türkiye, ‘Herkes için Sanat’ sloganıyla 2-4 Şubat tarihlerinde erişilebilir sanat festivali Unlimited Forum’u düzenliyor. Festival, engelli sanatçıların eserleri sergilenecek ve Birleşik Krallık, Türkiye ve yakın coğrafi çevreden en iyi uygulama örnekleri tanıtılacak. Aynı zamanda, kültür ve sanat profesyonellerinin erişilebilirlik ve kapsayıcılık temalarına olan yaklaşımlarını geliştirmek de amaçlıyor.</w:t>
      </w:r>
    </w:p>
    <w:p w14:paraId="3E9CD7E5" w14:textId="77777777" w:rsidR="002001C4" w:rsidRPr="002001C4" w:rsidRDefault="002001C4" w:rsidP="002001C4">
      <w:pPr>
        <w:rPr>
          <w:lang w:val="tr-TR"/>
        </w:rPr>
      </w:pPr>
      <w:r w:rsidRPr="002001C4">
        <w:rPr>
          <w:lang w:val="tr-TR"/>
        </w:rPr>
        <w:t>Yapı Kredi bomontiada ve çevresindeki mekanlarda gerçekleşecek erişilebilir festival üç gün sürecek. İçerikte yeni performanslar, yerel ve uluslararası konuşmacıların yer aldığı paneller, atölye çalışmaları, konserler olacak.</w:t>
      </w:r>
    </w:p>
    <w:p w14:paraId="017EF019" w14:textId="5861335A" w:rsidR="002001C4" w:rsidRPr="004D24A4" w:rsidRDefault="002001C4" w:rsidP="002001C4">
      <w:pPr>
        <w:rPr>
          <w:lang w:val="tr-TR"/>
        </w:rPr>
      </w:pPr>
      <w:r w:rsidRPr="002001C4">
        <w:rPr>
          <w:lang w:val="tr-TR"/>
        </w:rPr>
        <w:t xml:space="preserve">Tüm etkinliklerin ücretsiz olacağı festivalde, Türkçe işaret dili ve İngilizce-Türkçe simültane çeviri ve Türkçe altyazı desteği olacaktır. Performanslarda sesli betimleme seçeneği sunulacaktır. </w:t>
      </w:r>
    </w:p>
    <w:p w14:paraId="48A3EFEC" w14:textId="77777777" w:rsidR="002C60A3" w:rsidRDefault="004D24A4" w:rsidP="002C60A3">
      <w:pPr>
        <w:pStyle w:val="Heading3"/>
        <w:rPr>
          <w:lang w:val="tr-TR"/>
        </w:rPr>
      </w:pPr>
      <w:r w:rsidRPr="004D24A4">
        <w:rPr>
          <w:lang w:val="tr-TR"/>
        </w:rPr>
        <w:t xml:space="preserve">Kayıt: </w:t>
      </w:r>
    </w:p>
    <w:p w14:paraId="437DB66A" w14:textId="77777777" w:rsidR="0034346D" w:rsidRDefault="009C76E8" w:rsidP="004D24A4">
      <w:pPr>
        <w:rPr>
          <w:lang w:val="tr-TR"/>
        </w:rPr>
      </w:pPr>
      <w:r>
        <w:rPr>
          <w:lang w:val="tr-TR"/>
        </w:rPr>
        <w:t xml:space="preserve">Etkinliklere katılımı için kayıt yaptırmak zorunludur. </w:t>
      </w:r>
    </w:p>
    <w:p w14:paraId="5209AC5B" w14:textId="78106834" w:rsidR="004D24A4" w:rsidRDefault="00B969BF" w:rsidP="004D24A4">
      <w:pPr>
        <w:rPr>
          <w:lang w:val="tr-TR"/>
        </w:rPr>
      </w:pPr>
      <w:r>
        <w:rPr>
          <w:lang w:val="tr-TR"/>
        </w:rPr>
        <w:t>Detaylı programa ve k</w:t>
      </w:r>
      <w:r w:rsidR="009C76E8">
        <w:rPr>
          <w:lang w:val="tr-TR"/>
        </w:rPr>
        <w:t xml:space="preserve">ayıt linklerine </w:t>
      </w:r>
      <w:hyperlink r:id="rId11" w:history="1">
        <w:r w:rsidR="009C76E8" w:rsidRPr="00BE22B0">
          <w:rPr>
            <w:rStyle w:val="Hyperlink"/>
            <w:lang w:val="tr-TR"/>
          </w:rPr>
          <w:t>https://www.britishcouncil.org.tr/programmes/arts/unlimited-forum</w:t>
        </w:r>
      </w:hyperlink>
      <w:r w:rsidR="009C76E8">
        <w:rPr>
          <w:lang w:val="tr-TR"/>
        </w:rPr>
        <w:t xml:space="preserve"> </w:t>
      </w:r>
      <w:r w:rsidR="0034346D">
        <w:rPr>
          <w:lang w:val="tr-TR"/>
        </w:rPr>
        <w:t xml:space="preserve">‘den ulaşabilirsiniz. </w:t>
      </w:r>
      <w:r w:rsidR="00C671B2">
        <w:rPr>
          <w:lang w:val="tr-TR"/>
        </w:rPr>
        <w:t xml:space="preserve"> </w:t>
      </w:r>
    </w:p>
    <w:p w14:paraId="6015FF03" w14:textId="56DE905F" w:rsidR="008D2687" w:rsidRPr="008D2687" w:rsidRDefault="007F0B77" w:rsidP="00D53CEF">
      <w:pPr>
        <w:pStyle w:val="Heading3"/>
        <w:rPr>
          <w:lang w:val="tr-TR"/>
        </w:rPr>
      </w:pPr>
      <w:r>
        <w:rPr>
          <w:lang w:val="tr-TR"/>
        </w:rPr>
        <w:t>Fiziki katılım</w:t>
      </w:r>
    </w:p>
    <w:p w14:paraId="5A6D5142" w14:textId="156DADEE" w:rsidR="008D2687" w:rsidRPr="008D2687" w:rsidRDefault="00D53CEF" w:rsidP="007F0B77">
      <w:pPr>
        <w:pStyle w:val="Heading4"/>
        <w:rPr>
          <w:lang w:val="tr-TR"/>
        </w:rPr>
      </w:pPr>
      <w:r>
        <w:rPr>
          <w:lang w:val="tr-TR"/>
        </w:rPr>
        <w:t>Mekân</w:t>
      </w:r>
      <w:r w:rsidR="0015289F">
        <w:rPr>
          <w:lang w:val="tr-TR"/>
        </w:rPr>
        <w:t>lar</w:t>
      </w:r>
    </w:p>
    <w:p w14:paraId="1E5F3569" w14:textId="5366373A" w:rsidR="0015289F" w:rsidRDefault="00D53CEF" w:rsidP="00D53CEF">
      <w:pPr>
        <w:pStyle w:val="Bullets"/>
        <w:rPr>
          <w:lang w:val="tr-TR"/>
        </w:rPr>
      </w:pPr>
      <w:r w:rsidRPr="00F0651E">
        <w:rPr>
          <w:u w:val="single"/>
          <w:lang w:val="tr-TR"/>
        </w:rPr>
        <w:t>Yapı Kredi bomontiada 4. Kat</w:t>
      </w:r>
      <w:r w:rsidR="0015289F">
        <w:rPr>
          <w:lang w:val="tr-TR"/>
        </w:rPr>
        <w:t xml:space="preserve"> – asansör ile ulaşım (asansör </w:t>
      </w:r>
      <w:r w:rsidR="00F0651E">
        <w:rPr>
          <w:lang w:val="tr-TR"/>
        </w:rPr>
        <w:t xml:space="preserve">kapı </w:t>
      </w:r>
      <w:r w:rsidR="0015289F">
        <w:rPr>
          <w:lang w:val="tr-TR"/>
        </w:rPr>
        <w:t>eni 80cm)</w:t>
      </w:r>
    </w:p>
    <w:p w14:paraId="5C1F268F" w14:textId="703AD2CA" w:rsidR="0015289F" w:rsidRDefault="00D53CEF" w:rsidP="00D53CEF">
      <w:pPr>
        <w:pStyle w:val="Bullets"/>
        <w:rPr>
          <w:lang w:val="tr-TR"/>
        </w:rPr>
      </w:pPr>
      <w:r w:rsidRPr="00F0651E">
        <w:rPr>
          <w:u w:val="single"/>
          <w:lang w:val="tr-TR"/>
        </w:rPr>
        <w:t>Babylon Istanbul</w:t>
      </w:r>
      <w:r w:rsidR="0015289F">
        <w:rPr>
          <w:lang w:val="tr-TR"/>
        </w:rPr>
        <w:t xml:space="preserve"> – Merdiven ve dış mekan tekerlekli sandalye asansörüyle ulaşım</w:t>
      </w:r>
    </w:p>
    <w:p w14:paraId="7E3ADEFA" w14:textId="63C58469" w:rsidR="00F0651E" w:rsidRPr="00E16AA0" w:rsidRDefault="00D53CEF" w:rsidP="007F0B77">
      <w:pPr>
        <w:pStyle w:val="Bullets"/>
        <w:rPr>
          <w:lang w:val="tr-TR"/>
        </w:rPr>
      </w:pPr>
      <w:r w:rsidRPr="00F0651E">
        <w:rPr>
          <w:u w:val="single"/>
          <w:lang w:val="tr-TR"/>
        </w:rPr>
        <w:t xml:space="preserve">Mimar Sinan Güzel Sanatlar Üniversitesi Bomonti Yerleşkesi 2. </w:t>
      </w:r>
      <w:r w:rsidR="00E44BAF" w:rsidRPr="00F0651E">
        <w:rPr>
          <w:u w:val="single"/>
          <w:lang w:val="tr-TR"/>
        </w:rPr>
        <w:t>Kat</w:t>
      </w:r>
      <w:r w:rsidR="00E44BAF">
        <w:rPr>
          <w:lang w:val="tr-TR"/>
        </w:rPr>
        <w:t xml:space="preserve"> </w:t>
      </w:r>
      <w:r w:rsidR="00E16AA0">
        <w:rPr>
          <w:lang w:val="tr-TR"/>
        </w:rPr>
        <w:t>–</w:t>
      </w:r>
      <w:r w:rsidR="0015289F">
        <w:rPr>
          <w:lang w:val="tr-TR"/>
        </w:rPr>
        <w:t xml:space="preserve"> </w:t>
      </w:r>
      <w:r w:rsidR="00E16AA0">
        <w:rPr>
          <w:lang w:val="tr-TR"/>
        </w:rPr>
        <w:t>Merdiven veya asansör ile ulaşım</w:t>
      </w:r>
    </w:p>
    <w:p w14:paraId="5DA7483D" w14:textId="50B30104" w:rsidR="008D2687" w:rsidRPr="008D2687" w:rsidRDefault="00FD4004" w:rsidP="007F0B77">
      <w:pPr>
        <w:pStyle w:val="Heading4"/>
        <w:rPr>
          <w:lang w:val="tr-TR"/>
        </w:rPr>
      </w:pPr>
      <w:r>
        <w:rPr>
          <w:lang w:val="tr-TR"/>
        </w:rPr>
        <w:t>Araba ile ulaşım</w:t>
      </w:r>
    </w:p>
    <w:p w14:paraId="537B1B24" w14:textId="09CA7AF3" w:rsidR="00FD4004" w:rsidRDefault="00FD4004" w:rsidP="00FD4004">
      <w:pPr>
        <w:pStyle w:val="Bullets"/>
        <w:rPr>
          <w:lang w:val="tr-TR"/>
        </w:rPr>
      </w:pPr>
      <w:r w:rsidRPr="004D24A4">
        <w:rPr>
          <w:lang w:val="tr-TR"/>
        </w:rPr>
        <w:t xml:space="preserve">Eğer engelli aracı kullanıyorsanız ve kendi aracınızla gelecekseniz plaka bilginizi </w:t>
      </w:r>
      <w:r>
        <w:rPr>
          <w:lang w:val="tr-TR"/>
        </w:rPr>
        <w:t>1 Şubat saat</w:t>
      </w:r>
      <w:r w:rsidRPr="004D24A4">
        <w:rPr>
          <w:lang w:val="tr-TR"/>
        </w:rPr>
        <w:t xml:space="preserve"> 12:00’ye kadar </w:t>
      </w:r>
      <w:hyperlink r:id="rId12" w:history="1">
        <w:r w:rsidR="00F0651E" w:rsidRPr="003B4B00">
          <w:rPr>
            <w:rStyle w:val="Hyperlink"/>
            <w:lang w:val="tr-TR"/>
          </w:rPr>
          <w:t>iletisim@attafestival.com</w:t>
        </w:r>
      </w:hyperlink>
      <w:r w:rsidR="00F0651E">
        <w:rPr>
          <w:lang w:val="tr-TR"/>
        </w:rPr>
        <w:t xml:space="preserve"> </w:t>
      </w:r>
      <w:r w:rsidRPr="004D24A4">
        <w:rPr>
          <w:lang w:val="tr-TR"/>
        </w:rPr>
        <w:t>adresine iletmeniz gerekmektedir.</w:t>
      </w:r>
    </w:p>
    <w:p w14:paraId="503CA004" w14:textId="601B148E" w:rsidR="00FD4004" w:rsidRPr="00FD4004" w:rsidRDefault="00FD4004" w:rsidP="00FD4004">
      <w:pPr>
        <w:pStyle w:val="Bullets"/>
        <w:rPr>
          <w:lang w:val="tr-TR"/>
        </w:rPr>
      </w:pPr>
      <w:r>
        <w:rPr>
          <w:lang w:val="tr-TR"/>
        </w:rPr>
        <w:t>Unlimited Forum’a</w:t>
      </w:r>
      <w:r w:rsidRPr="004D24A4">
        <w:rPr>
          <w:lang w:val="tr-TR"/>
        </w:rPr>
        <w:t xml:space="preserve"> gelirken engelli aracına ihtiyaç duymanız halinde etkinlikten 1 hafta öncesine kadar Alo 153’ü arayarak transfer istediğiniz güzergah için destek alabilirsiniz. Destek alabilmek için İstanbul Büyükşehir Belediyesi’nin sistemine kayıtlı olmak gerekmektedir. Kayıt işlemleri için 0212 449 96 60 numarasını arayabilirsiniz.</w:t>
      </w:r>
    </w:p>
    <w:p w14:paraId="7D742B18" w14:textId="6CAC711E" w:rsidR="008D2687" w:rsidRDefault="00FD4004" w:rsidP="007F0B77">
      <w:pPr>
        <w:pStyle w:val="Heading4"/>
        <w:rPr>
          <w:lang w:val="tr-TR"/>
        </w:rPr>
      </w:pPr>
      <w:r>
        <w:rPr>
          <w:lang w:val="tr-TR"/>
        </w:rPr>
        <w:t>Toplu taşıma ile ulaşım</w:t>
      </w:r>
      <w:r w:rsidR="003F3DE0">
        <w:rPr>
          <w:lang w:val="tr-TR"/>
        </w:rPr>
        <w:t xml:space="preserve"> – Yapı Kredi </w:t>
      </w:r>
      <w:r w:rsidR="00221490">
        <w:rPr>
          <w:lang w:val="tr-TR"/>
        </w:rPr>
        <w:t>b</w:t>
      </w:r>
      <w:r w:rsidR="003F3DE0">
        <w:rPr>
          <w:lang w:val="tr-TR"/>
        </w:rPr>
        <w:t>omontiada</w:t>
      </w:r>
      <w:r w:rsidR="004D0EC0">
        <w:rPr>
          <w:lang w:val="tr-TR"/>
        </w:rPr>
        <w:t xml:space="preserve"> ve Babylon İstanbul</w:t>
      </w:r>
    </w:p>
    <w:p w14:paraId="3F6EAE27" w14:textId="77777777" w:rsidR="00FA38D8" w:rsidRDefault="00FD4004" w:rsidP="00FA38D8">
      <w:pPr>
        <w:pStyle w:val="Bullets"/>
        <w:rPr>
          <w:lang w:val="tr-TR"/>
        </w:rPr>
      </w:pPr>
      <w:r w:rsidRPr="00FD4004">
        <w:rPr>
          <w:lang w:val="tr-TR"/>
        </w:rPr>
        <w:t>En yakın metro durağı: Osmanbey – Yaklaşık 10 dakika yürüme mesafesi</w:t>
      </w:r>
    </w:p>
    <w:p w14:paraId="0BCAA679" w14:textId="6B96DFFD" w:rsidR="00FA38D8" w:rsidRDefault="00FD4004" w:rsidP="00FA38D8">
      <w:pPr>
        <w:pStyle w:val="Bullets"/>
        <w:rPr>
          <w:lang w:val="tr-TR"/>
        </w:rPr>
      </w:pPr>
      <w:r w:rsidRPr="00FA38D8">
        <w:rPr>
          <w:lang w:val="tr-TR"/>
        </w:rPr>
        <w:t xml:space="preserve">En yakın otobüs </w:t>
      </w:r>
      <w:r w:rsidR="00785AAE" w:rsidRPr="00785AAE">
        <w:rPr>
          <w:lang w:val="tr-TR"/>
        </w:rPr>
        <w:t>du</w:t>
      </w:r>
      <w:r w:rsidR="00785AAE">
        <w:rPr>
          <w:lang w:val="tr-TR"/>
        </w:rPr>
        <w:t>rağı</w:t>
      </w:r>
      <w:r w:rsidRPr="00FA38D8">
        <w:rPr>
          <w:lang w:val="tr-TR"/>
        </w:rPr>
        <w:t xml:space="preserve">: Osmanbey – Yaklaşık 10 dakika yürüme mesafesi </w:t>
      </w:r>
    </w:p>
    <w:p w14:paraId="00131F6F" w14:textId="77777777" w:rsidR="00785AAE" w:rsidRDefault="00785AAE" w:rsidP="00785AAE">
      <w:pPr>
        <w:pStyle w:val="Bullets"/>
        <w:rPr>
          <w:lang w:val="tr-TR"/>
        </w:rPr>
      </w:pPr>
      <w:r w:rsidRPr="00FD4004">
        <w:rPr>
          <w:lang w:val="tr-TR"/>
        </w:rPr>
        <w:lastRenderedPageBreak/>
        <w:t xml:space="preserve">Detaylı toplu ulaşım bilgisi: </w:t>
      </w:r>
      <w:hyperlink r:id="rId13" w:history="1">
        <w:r w:rsidRPr="003B4B00">
          <w:rPr>
            <w:rStyle w:val="Hyperlink"/>
            <w:lang w:val="tr-TR"/>
          </w:rPr>
          <w:t>https://moovitapp.com/index/tr/toplu_ta%C5%9F%C4%B1ma-bomontiada-Istanbul-site_18796173-1563</w:t>
        </w:r>
      </w:hyperlink>
      <w:r>
        <w:rPr>
          <w:lang w:val="tr-TR"/>
        </w:rPr>
        <w:t xml:space="preserve"> </w:t>
      </w:r>
    </w:p>
    <w:p w14:paraId="2DF96994" w14:textId="54540CD6" w:rsidR="007E1903" w:rsidRDefault="007E1903" w:rsidP="007E1903">
      <w:pPr>
        <w:pStyle w:val="Bullets"/>
        <w:numPr>
          <w:ilvl w:val="0"/>
          <w:numId w:val="0"/>
        </w:numPr>
        <w:ind w:left="568"/>
        <w:rPr>
          <w:lang w:val="tr-TR"/>
        </w:rPr>
      </w:pPr>
    </w:p>
    <w:p w14:paraId="5ADF9FEE" w14:textId="3439D969" w:rsidR="007E1903" w:rsidRDefault="007E1903" w:rsidP="007E1903">
      <w:pPr>
        <w:pStyle w:val="Heading4"/>
        <w:rPr>
          <w:lang w:val="tr-TR"/>
        </w:rPr>
      </w:pPr>
      <w:r>
        <w:rPr>
          <w:lang w:val="tr-TR"/>
        </w:rPr>
        <w:t xml:space="preserve">Toplu taşıma ile ulaşım – </w:t>
      </w:r>
      <w:r w:rsidR="004D0EC0">
        <w:rPr>
          <w:lang w:val="tr-TR"/>
        </w:rPr>
        <w:t>Mimar Sinan Güzel Sanatlar Üniversitesi Bomonti Yerleşkesi</w:t>
      </w:r>
    </w:p>
    <w:p w14:paraId="77A713F7" w14:textId="77777777" w:rsidR="004D0EC0" w:rsidRPr="002001C4" w:rsidRDefault="007E1903" w:rsidP="004D0EC0">
      <w:pPr>
        <w:pStyle w:val="Bullets"/>
        <w:rPr>
          <w:lang w:val="tr-TR"/>
        </w:rPr>
      </w:pPr>
      <w:r w:rsidRPr="002001C4">
        <w:rPr>
          <w:lang w:val="tr-TR"/>
        </w:rPr>
        <w:t>En yakın metro durağı: Osmanbey – Yaklaşık 10 dakika yürüme mesafesi</w:t>
      </w:r>
    </w:p>
    <w:p w14:paraId="0306442D" w14:textId="7BB55C69" w:rsidR="007E1903" w:rsidRPr="002001C4" w:rsidRDefault="007E1903" w:rsidP="004D0EC0">
      <w:pPr>
        <w:pStyle w:val="Bullets"/>
        <w:rPr>
          <w:lang w:val="tr-TR"/>
        </w:rPr>
      </w:pPr>
      <w:r w:rsidRPr="002001C4">
        <w:rPr>
          <w:lang w:val="tr-TR"/>
        </w:rPr>
        <w:t>En yakın otobüs durakları: Osmanbey – Yaklaşık 10 dakika yürüme mesafesi ve Şişli Hamidiye Etfal – Yaklaşık 9 dakika yürüme mesafesi.</w:t>
      </w:r>
    </w:p>
    <w:p w14:paraId="07E54E50" w14:textId="32028CCA" w:rsidR="00FD4004" w:rsidRDefault="00FD4004" w:rsidP="00FD4004">
      <w:pPr>
        <w:pStyle w:val="Bullets"/>
        <w:rPr>
          <w:lang w:val="tr-TR"/>
        </w:rPr>
      </w:pPr>
      <w:r w:rsidRPr="00FD4004">
        <w:rPr>
          <w:lang w:val="tr-TR"/>
        </w:rPr>
        <w:t xml:space="preserve">Detaylı toplu ulaşım bilgisi: </w:t>
      </w:r>
      <w:hyperlink r:id="rId14" w:history="1">
        <w:r w:rsidR="00360064" w:rsidRPr="002001C4">
          <w:rPr>
            <w:rStyle w:val="Hyperlink"/>
            <w:lang w:val="tr-TR"/>
          </w:rPr>
          <w:t>https://moovitapp.com/index/tr/toplu_ta%C5%9F%C4%B1ma-MSGS%C3%9C_Bomonti_Kamp%C3%BCs%C3%BC-Istanbul-site_18809687-1563</w:t>
        </w:r>
      </w:hyperlink>
      <w:r w:rsidR="00360064" w:rsidRPr="002001C4">
        <w:rPr>
          <w:lang w:val="tr-TR"/>
        </w:rPr>
        <w:t xml:space="preserve"> </w:t>
      </w:r>
    </w:p>
    <w:p w14:paraId="4D44EE22" w14:textId="04E7C39B" w:rsidR="00D75BC0" w:rsidRDefault="00D75BC0" w:rsidP="007F0B77">
      <w:pPr>
        <w:pStyle w:val="Heading4"/>
        <w:rPr>
          <w:lang w:val="tr-TR"/>
        </w:rPr>
      </w:pPr>
      <w:r>
        <w:rPr>
          <w:lang w:val="tr-TR"/>
        </w:rPr>
        <w:t>Gönüllüler</w:t>
      </w:r>
    </w:p>
    <w:p w14:paraId="4A47CE4D" w14:textId="6A177E88" w:rsidR="00D75BC0" w:rsidRDefault="00D75BC0" w:rsidP="00D75BC0">
      <w:pPr>
        <w:pStyle w:val="Bullets"/>
        <w:rPr>
          <w:lang w:val="tr-TR"/>
        </w:rPr>
      </w:pPr>
      <w:r>
        <w:rPr>
          <w:lang w:val="tr-TR"/>
        </w:rPr>
        <w:t>Mekan girişlerinde, kayıt masalarında ve kilit noktalarda Yücel Kültür Vakfı’nın gönüllüleri destek sağlayacaklar.</w:t>
      </w:r>
    </w:p>
    <w:p w14:paraId="225E1D1F" w14:textId="329EB290" w:rsidR="00D75BC0" w:rsidRPr="00D75BC0" w:rsidRDefault="00D75BC0" w:rsidP="00D75BC0">
      <w:pPr>
        <w:pStyle w:val="Bullets"/>
        <w:rPr>
          <w:lang w:val="tr-TR"/>
        </w:rPr>
      </w:pPr>
      <w:r>
        <w:rPr>
          <w:lang w:val="tr-TR"/>
        </w:rPr>
        <w:t xml:space="preserve">Gönüllülerin ve festival ekibinin yakasında sarı ve mor renklerinde yaka kartları olacak. </w:t>
      </w:r>
    </w:p>
    <w:p w14:paraId="3C9C5DED" w14:textId="2E1DEE1F" w:rsidR="008D2687" w:rsidRPr="008D2687" w:rsidRDefault="0074170C" w:rsidP="007F0B77">
      <w:pPr>
        <w:pStyle w:val="Heading4"/>
        <w:rPr>
          <w:lang w:val="tr-TR"/>
        </w:rPr>
      </w:pPr>
      <w:r>
        <w:rPr>
          <w:lang w:val="tr-TR"/>
        </w:rPr>
        <w:t>Bilgi</w:t>
      </w:r>
      <w:r w:rsidR="00360064">
        <w:rPr>
          <w:lang w:val="tr-TR"/>
        </w:rPr>
        <w:t xml:space="preserve"> ve kayıt</w:t>
      </w:r>
      <w:r>
        <w:rPr>
          <w:lang w:val="tr-TR"/>
        </w:rPr>
        <w:t xml:space="preserve"> masası</w:t>
      </w:r>
    </w:p>
    <w:p w14:paraId="277C29C7" w14:textId="70BA0E95" w:rsidR="009B0444" w:rsidRDefault="009B0444" w:rsidP="009B0444">
      <w:pPr>
        <w:pStyle w:val="Bullets"/>
        <w:rPr>
          <w:lang w:val="tr-TR"/>
        </w:rPr>
      </w:pPr>
      <w:r w:rsidRPr="009B0444">
        <w:rPr>
          <w:lang w:val="tr-TR"/>
        </w:rPr>
        <w:t xml:space="preserve">Bilgi masasındaki </w:t>
      </w:r>
      <w:r>
        <w:rPr>
          <w:lang w:val="tr-TR"/>
        </w:rPr>
        <w:t>ekipler</w:t>
      </w:r>
      <w:r w:rsidRPr="009B0444">
        <w:rPr>
          <w:lang w:val="tr-TR"/>
        </w:rPr>
        <w:t>, özel ihtiyaçları olan kişiler için yapılan tüm düzenlemeler</w:t>
      </w:r>
      <w:r>
        <w:rPr>
          <w:lang w:val="tr-TR"/>
        </w:rPr>
        <w:t>den haberdardır</w:t>
      </w:r>
      <w:r w:rsidRPr="009B0444">
        <w:rPr>
          <w:lang w:val="tr-TR"/>
        </w:rPr>
        <w:t>.</w:t>
      </w:r>
    </w:p>
    <w:p w14:paraId="1E386635" w14:textId="311C0F1B" w:rsidR="00B8688D" w:rsidRDefault="005C6E64" w:rsidP="00433AD5">
      <w:pPr>
        <w:pStyle w:val="Bullets"/>
        <w:rPr>
          <w:lang w:val="tr-TR"/>
        </w:rPr>
      </w:pPr>
      <w:r>
        <w:rPr>
          <w:lang w:val="tr-TR"/>
        </w:rPr>
        <w:t xml:space="preserve">Mekân güvenlik girişlerinde gönüllü ekipten temsilciler karşılama ve yönlendirme yapacaktır. </w:t>
      </w:r>
    </w:p>
    <w:p w14:paraId="4C291843" w14:textId="1CFC37E0" w:rsidR="006152F7" w:rsidRDefault="00433AD5" w:rsidP="00CA4FEB">
      <w:pPr>
        <w:pStyle w:val="Bullets"/>
        <w:rPr>
          <w:lang w:val="tr-TR"/>
        </w:rPr>
      </w:pPr>
      <w:r w:rsidRPr="00B840D7">
        <w:rPr>
          <w:lang w:val="tr-TR"/>
        </w:rPr>
        <w:t xml:space="preserve">Bilgi masalarında detaylı programın QR </w:t>
      </w:r>
      <w:r w:rsidR="00D773D7" w:rsidRPr="00B840D7">
        <w:rPr>
          <w:lang w:val="tr-TR"/>
        </w:rPr>
        <w:t xml:space="preserve">kod bağlantısına, büyük puntolu çıktısına ve braille kopyalarına ulaşabilirsiniz. </w:t>
      </w:r>
    </w:p>
    <w:p w14:paraId="7E63C428" w14:textId="189D7840" w:rsidR="006F0CC6" w:rsidRPr="00B840D7" w:rsidRDefault="006F0CC6" w:rsidP="00CA4FEB">
      <w:pPr>
        <w:pStyle w:val="Bullets"/>
        <w:rPr>
          <w:lang w:val="tr-TR"/>
        </w:rPr>
      </w:pPr>
      <w:r>
        <w:rPr>
          <w:lang w:val="tr-TR"/>
        </w:rPr>
        <w:t xml:space="preserve">Tüm etkinliklerde gönüllüler destek için alanda olacaklardır. Kayıt masalarından </w:t>
      </w:r>
      <w:r w:rsidR="000C6F3B">
        <w:rPr>
          <w:lang w:val="tr-TR"/>
        </w:rPr>
        <w:t xml:space="preserve">destek taleplerinizi paylaşabilirsiniz. </w:t>
      </w:r>
    </w:p>
    <w:p w14:paraId="1CFBFDD2" w14:textId="1BCCE710" w:rsidR="008D2687" w:rsidRPr="008D2687" w:rsidRDefault="006152F7" w:rsidP="007F0B77">
      <w:pPr>
        <w:pStyle w:val="Heading4"/>
        <w:rPr>
          <w:lang w:val="tr-TR"/>
        </w:rPr>
      </w:pPr>
      <w:r>
        <w:rPr>
          <w:lang w:val="tr-TR"/>
        </w:rPr>
        <w:t>Tu</w:t>
      </w:r>
      <w:r w:rsidR="00D773D7">
        <w:rPr>
          <w:lang w:val="tr-TR"/>
        </w:rPr>
        <w:t>v</w:t>
      </w:r>
      <w:r>
        <w:rPr>
          <w:lang w:val="tr-TR"/>
        </w:rPr>
        <w:t>aletler</w:t>
      </w:r>
    </w:p>
    <w:p w14:paraId="0A4530B7" w14:textId="41DA77E3" w:rsidR="008D2687" w:rsidRDefault="006152F7" w:rsidP="006152F7">
      <w:pPr>
        <w:pStyle w:val="Bullets"/>
        <w:rPr>
          <w:lang w:val="tr-TR"/>
        </w:rPr>
      </w:pPr>
      <w:r>
        <w:rPr>
          <w:lang w:val="tr-TR"/>
        </w:rPr>
        <w:t>Erişilebilir Tu</w:t>
      </w:r>
      <w:r w:rsidR="00D773D7">
        <w:rPr>
          <w:lang w:val="tr-TR"/>
        </w:rPr>
        <w:t>v</w:t>
      </w:r>
      <w:r>
        <w:rPr>
          <w:lang w:val="tr-TR"/>
        </w:rPr>
        <w:t>aletler</w:t>
      </w:r>
      <w:r w:rsidR="005266A0">
        <w:rPr>
          <w:lang w:val="tr-TR"/>
        </w:rPr>
        <w:t xml:space="preserve"> – mekân genelinde yönlerdirme olacaktır. </w:t>
      </w:r>
    </w:p>
    <w:p w14:paraId="70B4D325" w14:textId="1FD59408" w:rsidR="006152F7" w:rsidRDefault="006152F7" w:rsidP="006152F7">
      <w:pPr>
        <w:pStyle w:val="Bullets"/>
        <w:numPr>
          <w:ilvl w:val="1"/>
          <w:numId w:val="2"/>
        </w:numPr>
        <w:rPr>
          <w:lang w:val="tr-TR"/>
        </w:rPr>
      </w:pPr>
      <w:r w:rsidRPr="006152F7">
        <w:rPr>
          <w:lang w:val="tr-TR"/>
        </w:rPr>
        <w:t xml:space="preserve">Yapı Kredi bomontiada 4. Katta </w:t>
      </w:r>
      <w:r w:rsidR="006F228E">
        <w:rPr>
          <w:lang w:val="tr-TR"/>
        </w:rPr>
        <w:t>– asansörle ulaşım</w:t>
      </w:r>
    </w:p>
    <w:p w14:paraId="75F38166" w14:textId="73A6915D" w:rsidR="006152F7" w:rsidRPr="003E1A6B" w:rsidRDefault="006152F7" w:rsidP="006152F7">
      <w:pPr>
        <w:pStyle w:val="Bullets"/>
        <w:numPr>
          <w:ilvl w:val="1"/>
          <w:numId w:val="2"/>
        </w:numPr>
        <w:rPr>
          <w:lang w:val="tr-TR"/>
        </w:rPr>
      </w:pPr>
      <w:r w:rsidRPr="003E1A6B">
        <w:rPr>
          <w:lang w:val="tr-TR"/>
        </w:rPr>
        <w:t xml:space="preserve">Babylon Istanbul girişinde </w:t>
      </w:r>
      <w:r w:rsidR="006F228E" w:rsidRPr="003E1A6B">
        <w:rPr>
          <w:lang w:val="tr-TR"/>
        </w:rPr>
        <w:t>–</w:t>
      </w:r>
      <w:r w:rsidRPr="003E1A6B">
        <w:rPr>
          <w:lang w:val="tr-TR"/>
        </w:rPr>
        <w:t xml:space="preserve"> </w:t>
      </w:r>
      <w:r w:rsidR="006F228E" w:rsidRPr="003E1A6B">
        <w:rPr>
          <w:lang w:val="tr-TR"/>
        </w:rPr>
        <w:t>merdivenle veya dış mekan tekerlekli sandalye asansörüyle ulaşım</w:t>
      </w:r>
    </w:p>
    <w:p w14:paraId="4AFF7506" w14:textId="6F096917" w:rsidR="006152F7" w:rsidRPr="003E1A6B" w:rsidRDefault="00B840D7" w:rsidP="006152F7">
      <w:pPr>
        <w:pStyle w:val="Bullets"/>
        <w:numPr>
          <w:ilvl w:val="1"/>
          <w:numId w:val="2"/>
        </w:numPr>
        <w:rPr>
          <w:lang w:val="tr-TR"/>
        </w:rPr>
      </w:pPr>
      <w:r w:rsidRPr="003E1A6B">
        <w:rPr>
          <w:lang w:val="tr-TR"/>
        </w:rPr>
        <w:t>Mimar Sinan Güzel Sanatlar Üniversitesi Bomonti Yerleşkesi</w:t>
      </w:r>
      <w:r w:rsidR="003E1A6B" w:rsidRPr="003E1A6B">
        <w:rPr>
          <w:lang w:val="tr-TR"/>
        </w:rPr>
        <w:t xml:space="preserve"> 2. Katta – asansör veya merdiven ile ulaşım</w:t>
      </w:r>
    </w:p>
    <w:p w14:paraId="7CB46554" w14:textId="148207CE" w:rsidR="00D773D7" w:rsidRPr="00D773D7" w:rsidRDefault="00F8506D" w:rsidP="00D773D7">
      <w:pPr>
        <w:pStyle w:val="Bullets"/>
        <w:rPr>
          <w:lang w:val="tr-TR"/>
        </w:rPr>
      </w:pPr>
      <w:r>
        <w:rPr>
          <w:lang w:val="tr-TR"/>
        </w:rPr>
        <w:t>Tüm mekânlarda tuvalet</w:t>
      </w:r>
      <w:r w:rsidR="004977CE">
        <w:rPr>
          <w:lang w:val="tr-TR"/>
        </w:rPr>
        <w:t xml:space="preserve"> </w:t>
      </w:r>
      <w:r>
        <w:rPr>
          <w:lang w:val="tr-TR"/>
        </w:rPr>
        <w:t xml:space="preserve">mevcuttur. </w:t>
      </w:r>
    </w:p>
    <w:p w14:paraId="34D42AA5" w14:textId="723AD657" w:rsidR="00D53CEF" w:rsidRPr="00D53CEF" w:rsidRDefault="005266A0" w:rsidP="007F0B77">
      <w:pPr>
        <w:pStyle w:val="Heading4"/>
        <w:rPr>
          <w:lang w:val="tr-TR"/>
        </w:rPr>
      </w:pPr>
      <w:r>
        <w:rPr>
          <w:lang w:val="tr-TR"/>
        </w:rPr>
        <w:t>Etkinlikler</w:t>
      </w:r>
    </w:p>
    <w:p w14:paraId="3BAB360E" w14:textId="7B482B8F" w:rsidR="00CA5E0B" w:rsidRPr="00811EF8" w:rsidRDefault="00647DCE" w:rsidP="00D250B4">
      <w:pPr>
        <w:pStyle w:val="Bullets"/>
        <w:rPr>
          <w:lang w:val="tr-TR"/>
        </w:rPr>
      </w:pPr>
      <w:r w:rsidRPr="00811EF8">
        <w:rPr>
          <w:lang w:val="tr-TR"/>
        </w:rPr>
        <w:t xml:space="preserve">2 ve 3 Şubat’ta gerçekleştirilecek gösterilerde </w:t>
      </w:r>
      <w:r w:rsidR="00156BF2" w:rsidRPr="00811EF8">
        <w:rPr>
          <w:lang w:val="tr-TR"/>
        </w:rPr>
        <w:t>Turkcell Hayal Ortağım</w:t>
      </w:r>
      <w:r w:rsidR="00811EF8" w:rsidRPr="00811EF8">
        <w:rPr>
          <w:lang w:val="tr-TR"/>
        </w:rPr>
        <w:t xml:space="preserve"> uygulaması üzerinden </w:t>
      </w:r>
      <w:r w:rsidRPr="00811EF8">
        <w:rPr>
          <w:lang w:val="tr-TR"/>
        </w:rPr>
        <w:t xml:space="preserve">sesli betimleme desteği verilecektir. </w:t>
      </w:r>
      <w:r w:rsidR="00811EF8" w:rsidRPr="00811EF8">
        <w:rPr>
          <w:lang w:val="tr-TR"/>
        </w:rPr>
        <w:t xml:space="preserve">Uygulama kullanım ve destek bilgilendirmesi için alanda ekipler olacaktır. </w:t>
      </w:r>
      <w:r w:rsidR="001C554F">
        <w:rPr>
          <w:lang w:val="tr-TR"/>
        </w:rPr>
        <w:t xml:space="preserve">Uygulamanın </w:t>
      </w:r>
      <w:hyperlink r:id="rId15" w:history="1">
        <w:r w:rsidR="001C554F" w:rsidRPr="001C554F">
          <w:rPr>
            <w:rStyle w:val="Hyperlink"/>
            <w:lang w:val="tr-TR"/>
          </w:rPr>
          <w:t>kullanım koşullarına</w:t>
        </w:r>
      </w:hyperlink>
      <w:r w:rsidR="001C554F">
        <w:rPr>
          <w:lang w:val="tr-TR"/>
        </w:rPr>
        <w:t xml:space="preserve"> buradan ulaşabilirsiniz. </w:t>
      </w:r>
    </w:p>
    <w:p w14:paraId="32457D12" w14:textId="3E82FEF9" w:rsidR="00CA5E0B" w:rsidRPr="00CA5E0B" w:rsidRDefault="00CA5E0B" w:rsidP="00CA5E0B">
      <w:pPr>
        <w:pStyle w:val="Bullets"/>
        <w:rPr>
          <w:lang w:val="tr-TR"/>
        </w:rPr>
      </w:pPr>
      <w:r w:rsidRPr="00CA5E0B">
        <w:rPr>
          <w:lang w:val="tr-TR"/>
        </w:rPr>
        <w:t>Tüm etkinliklerde Türk</w:t>
      </w:r>
      <w:r w:rsidR="005B6E10">
        <w:rPr>
          <w:lang w:val="tr-TR"/>
        </w:rPr>
        <w:t>çe</w:t>
      </w:r>
      <w:r w:rsidRPr="00CA5E0B">
        <w:rPr>
          <w:lang w:val="tr-TR"/>
        </w:rPr>
        <w:t xml:space="preserve"> İşaret Dili çevirisi yapılacaktır.</w:t>
      </w:r>
    </w:p>
    <w:p w14:paraId="5783D5D4" w14:textId="7FD3576D" w:rsidR="00CA5E0B" w:rsidRDefault="005D4EF9" w:rsidP="00CA5E0B">
      <w:pPr>
        <w:pStyle w:val="Bullets"/>
        <w:rPr>
          <w:lang w:val="tr-TR"/>
        </w:rPr>
      </w:pPr>
      <w:r>
        <w:rPr>
          <w:lang w:val="tr-TR"/>
        </w:rPr>
        <w:t>Tüm etkinliklerde</w:t>
      </w:r>
      <w:r w:rsidR="00CA5E0B" w:rsidRPr="00CA5E0B">
        <w:rPr>
          <w:lang w:val="tr-TR"/>
        </w:rPr>
        <w:t xml:space="preserve"> konuşulanlar canlı altyazı ile sahnenin </w:t>
      </w:r>
      <w:r w:rsidR="00460613">
        <w:rPr>
          <w:lang w:val="tr-TR"/>
        </w:rPr>
        <w:t>solunda</w:t>
      </w:r>
      <w:r w:rsidR="00CA5E0B" w:rsidRPr="00CA5E0B">
        <w:rPr>
          <w:lang w:val="tr-TR"/>
        </w:rPr>
        <w:t xml:space="preserve"> ekranda da yazılı olarak aktarılacaktır. Altyazıları takip etmek isteyen katılımcıların </w:t>
      </w:r>
      <w:r w:rsidR="00CA5E0B" w:rsidRPr="00460613">
        <w:rPr>
          <w:lang w:val="tr-TR"/>
        </w:rPr>
        <w:t xml:space="preserve">salonun </w:t>
      </w:r>
      <w:r w:rsidR="00460613" w:rsidRPr="00460613">
        <w:rPr>
          <w:lang w:val="tr-TR"/>
        </w:rPr>
        <w:t>sol</w:t>
      </w:r>
      <w:r w:rsidR="00CA5E0B" w:rsidRPr="00460613">
        <w:rPr>
          <w:lang w:val="tr-TR"/>
        </w:rPr>
        <w:t xml:space="preserve"> ön kısmına oturması</w:t>
      </w:r>
      <w:r w:rsidR="00CA5E0B" w:rsidRPr="00CA5E0B">
        <w:rPr>
          <w:lang w:val="tr-TR"/>
        </w:rPr>
        <w:t xml:space="preserve"> önerilmektedir.</w:t>
      </w:r>
      <w:r w:rsidR="00460613">
        <w:rPr>
          <w:lang w:val="tr-TR"/>
        </w:rPr>
        <w:t xml:space="preserve"> Belirtildiği takdirde mekân</w:t>
      </w:r>
      <w:r w:rsidR="00156BF2">
        <w:rPr>
          <w:lang w:val="tr-TR"/>
        </w:rPr>
        <w:t xml:space="preserve"> içi görevlileri gerekli yönlendirmeyi yapacaktır. </w:t>
      </w:r>
    </w:p>
    <w:p w14:paraId="150438C9" w14:textId="59E21AA0" w:rsidR="00D53CEF" w:rsidRDefault="00BA3DA5" w:rsidP="00486C2C">
      <w:pPr>
        <w:pStyle w:val="Bullets"/>
        <w:rPr>
          <w:lang w:val="tr-TR"/>
        </w:rPr>
      </w:pPr>
      <w:r>
        <w:rPr>
          <w:lang w:val="tr-TR"/>
        </w:rPr>
        <w:t xml:space="preserve">Atölyeler için Türkçe İşaret Dili çevirisi </w:t>
      </w:r>
      <w:r w:rsidR="00486C2C">
        <w:rPr>
          <w:lang w:val="tr-TR"/>
        </w:rPr>
        <w:t xml:space="preserve">talebe ve müsaitliğe göre desteklenecektir. </w:t>
      </w:r>
      <w:r w:rsidR="00B979B5">
        <w:rPr>
          <w:lang w:val="tr-TR"/>
        </w:rPr>
        <w:t xml:space="preserve">2 Şubat saat 15.00’e kadar taleplerinizi </w:t>
      </w:r>
      <w:hyperlink r:id="rId16" w:history="1">
        <w:r w:rsidR="00B979B5" w:rsidRPr="00E71810">
          <w:rPr>
            <w:rStyle w:val="Hyperlink"/>
            <w:lang w:val="tr-TR"/>
          </w:rPr>
          <w:t>iletisim@attafestival.com</w:t>
        </w:r>
      </w:hyperlink>
      <w:r w:rsidR="00B979B5">
        <w:rPr>
          <w:lang w:val="tr-TR"/>
        </w:rPr>
        <w:t xml:space="preserve"> adresine iletmenizi rica ediyoruz.</w:t>
      </w:r>
    </w:p>
    <w:p w14:paraId="317888FE" w14:textId="3EF242FA" w:rsidR="00300737" w:rsidRPr="00D53CEF" w:rsidRDefault="00300737" w:rsidP="00486C2C">
      <w:pPr>
        <w:pStyle w:val="Bullets"/>
        <w:rPr>
          <w:lang w:val="tr-TR"/>
        </w:rPr>
      </w:pPr>
      <w:r>
        <w:rPr>
          <w:lang w:val="tr-TR"/>
        </w:rPr>
        <w:t xml:space="preserve">Mekânlarda </w:t>
      </w:r>
      <w:r w:rsidR="00A9195B">
        <w:rPr>
          <w:lang w:val="tr-TR"/>
        </w:rPr>
        <w:t xml:space="preserve">tekerlekli sandalyeli dinleyeciler için alanlar mevcuttur. </w:t>
      </w:r>
    </w:p>
    <w:p w14:paraId="3FACC1A1" w14:textId="73CE8FE2" w:rsidR="00D53CEF" w:rsidRDefault="00385818" w:rsidP="007F0B77">
      <w:pPr>
        <w:pStyle w:val="Heading4"/>
        <w:rPr>
          <w:lang w:val="tr-TR"/>
        </w:rPr>
      </w:pPr>
      <w:r>
        <w:rPr>
          <w:lang w:val="tr-TR"/>
        </w:rPr>
        <w:lastRenderedPageBreak/>
        <w:t>Yeme İçme</w:t>
      </w:r>
    </w:p>
    <w:p w14:paraId="2710C21F" w14:textId="7F186A28" w:rsidR="00C050DC" w:rsidRDefault="00C050DC" w:rsidP="00C050DC">
      <w:pPr>
        <w:pStyle w:val="Bullets"/>
        <w:rPr>
          <w:lang w:val="tr-TR"/>
        </w:rPr>
      </w:pPr>
      <w:r w:rsidRPr="00C050DC">
        <w:rPr>
          <w:lang w:val="tr-TR"/>
        </w:rPr>
        <w:t xml:space="preserve">3 Şubat saat 13.30 – 18.00 arasında </w:t>
      </w:r>
      <w:r w:rsidR="00385818">
        <w:rPr>
          <w:lang w:val="tr-TR"/>
        </w:rPr>
        <w:t xml:space="preserve">kahve-çay ve aralarıda atıştırmalık </w:t>
      </w:r>
      <w:r w:rsidRPr="00C050DC">
        <w:rPr>
          <w:lang w:val="tr-TR"/>
        </w:rPr>
        <w:t>ikramlar olacaktır.</w:t>
      </w:r>
    </w:p>
    <w:p w14:paraId="4368B488" w14:textId="77777777" w:rsidR="006F0CC6" w:rsidRDefault="00385818" w:rsidP="00032C18">
      <w:pPr>
        <w:pStyle w:val="Bullets"/>
        <w:rPr>
          <w:lang w:val="tr-TR"/>
        </w:rPr>
      </w:pPr>
      <w:r w:rsidRPr="006F0CC6">
        <w:rPr>
          <w:lang w:val="tr-TR"/>
        </w:rPr>
        <w:t xml:space="preserve">Yapı Kredi bomontiada’da </w:t>
      </w:r>
      <w:r w:rsidR="006F0CC6" w:rsidRPr="006F0CC6">
        <w:rPr>
          <w:lang w:val="tr-TR"/>
        </w:rPr>
        <w:t xml:space="preserve">üç farklı restoran hizmet vermektedir. </w:t>
      </w:r>
    </w:p>
    <w:p w14:paraId="15DC104C" w14:textId="5AF60A30" w:rsidR="00D53CEF" w:rsidRDefault="001205E8" w:rsidP="001205E8">
      <w:pPr>
        <w:pStyle w:val="Heading3"/>
        <w:rPr>
          <w:lang w:val="tr-TR"/>
        </w:rPr>
      </w:pPr>
      <w:r>
        <w:rPr>
          <w:lang w:val="tr-TR"/>
        </w:rPr>
        <w:t>Sana</w:t>
      </w:r>
      <w:r w:rsidR="004D7E0C">
        <w:rPr>
          <w:lang w:val="tr-TR"/>
        </w:rPr>
        <w:t>l</w:t>
      </w:r>
      <w:r>
        <w:rPr>
          <w:lang w:val="tr-TR"/>
        </w:rPr>
        <w:t xml:space="preserve"> katılım</w:t>
      </w:r>
    </w:p>
    <w:p w14:paraId="6AF90AC6" w14:textId="1216DC57" w:rsidR="001205E8" w:rsidRDefault="001205E8" w:rsidP="001205E8">
      <w:pPr>
        <w:rPr>
          <w:lang w:val="tr-TR"/>
        </w:rPr>
      </w:pPr>
      <w:r>
        <w:rPr>
          <w:lang w:val="tr-TR"/>
        </w:rPr>
        <w:t xml:space="preserve">3 Şubat günü yapılacak iki panel British Council Türkiye Youtube kanalından canlı yayınlanacaktır. </w:t>
      </w:r>
      <w:r w:rsidR="0017350C">
        <w:rPr>
          <w:lang w:val="tr-TR"/>
        </w:rPr>
        <w:t>Yayını izlemek</w:t>
      </w:r>
      <w:r w:rsidR="00994309">
        <w:rPr>
          <w:lang w:val="tr-TR"/>
        </w:rPr>
        <w:t xml:space="preserve"> için </w:t>
      </w:r>
      <w:hyperlink r:id="rId17" w:history="1">
        <w:r w:rsidR="0017350C" w:rsidRPr="00BE22B0">
          <w:rPr>
            <w:rStyle w:val="Hyperlink"/>
            <w:lang w:val="tr-TR"/>
          </w:rPr>
          <w:t>https://www.youtube.com/@BritishCouncilTurkey</w:t>
        </w:r>
      </w:hyperlink>
      <w:r w:rsidR="0017350C">
        <w:rPr>
          <w:lang w:val="tr-TR"/>
        </w:rPr>
        <w:t xml:space="preserve"> </w:t>
      </w:r>
    </w:p>
    <w:p w14:paraId="617B5BD0" w14:textId="19D30BD0" w:rsidR="00994309" w:rsidRPr="004D7E0C" w:rsidRDefault="00994309" w:rsidP="00994309">
      <w:pPr>
        <w:ind w:left="720"/>
        <w:rPr>
          <w:lang w:val="tr-TR"/>
        </w:rPr>
      </w:pPr>
      <w:r w:rsidRPr="004D7E0C">
        <w:rPr>
          <w:lang w:val="tr-TR"/>
        </w:rPr>
        <w:t>13.30 – 15.00: Panel 1: Nedir Bu Kültüre Erişim?</w:t>
      </w:r>
    </w:p>
    <w:p w14:paraId="4B632F58" w14:textId="794B339D" w:rsidR="00994309" w:rsidRPr="004D7E0C" w:rsidRDefault="00994309" w:rsidP="00994309">
      <w:pPr>
        <w:ind w:left="720"/>
        <w:rPr>
          <w:lang w:val="de-DE"/>
        </w:rPr>
      </w:pPr>
      <w:r w:rsidRPr="004D7E0C">
        <w:rPr>
          <w:rFonts w:ascii="Arial" w:hAnsi="Arial" w:cs="Arial"/>
          <w:lang w:val="de-DE"/>
        </w:rPr>
        <w:t>15.45 – 17.15: Panel 2: ‘Erişilebilir Sanat’ bir efsane mi?  </w:t>
      </w:r>
    </w:p>
    <w:p w14:paraId="2F988513" w14:textId="77777777" w:rsidR="00470D92" w:rsidRPr="004D24A4" w:rsidRDefault="00470D92" w:rsidP="00470D92">
      <w:pPr>
        <w:pStyle w:val="Heading3"/>
        <w:rPr>
          <w:lang w:val="tr-TR"/>
        </w:rPr>
      </w:pPr>
      <w:r w:rsidRPr="004D24A4">
        <w:rPr>
          <w:lang w:val="tr-TR"/>
        </w:rPr>
        <w:t>İletişim:</w:t>
      </w:r>
    </w:p>
    <w:p w14:paraId="0935FD27" w14:textId="52558607" w:rsidR="00470D92" w:rsidRPr="004D24A4" w:rsidRDefault="00470D92" w:rsidP="00470D92">
      <w:pPr>
        <w:rPr>
          <w:lang w:val="tr-TR"/>
        </w:rPr>
      </w:pPr>
      <w:r w:rsidRPr="004D24A4">
        <w:rPr>
          <w:lang w:val="tr-TR"/>
        </w:rPr>
        <w:t xml:space="preserve">Erişilebilirlik hakkında detaylı soru ve önerilerinizi </w:t>
      </w:r>
      <w:hyperlink r:id="rId18" w:history="1">
        <w:r w:rsidRPr="00BE22B0">
          <w:rPr>
            <w:rStyle w:val="Hyperlink"/>
            <w:lang w:val="tr-TR"/>
          </w:rPr>
          <w:t>iletisim@attafestival.com</w:t>
        </w:r>
      </w:hyperlink>
      <w:r>
        <w:rPr>
          <w:lang w:val="tr-TR"/>
        </w:rPr>
        <w:t xml:space="preserve"> </w:t>
      </w:r>
      <w:r w:rsidRPr="004D24A4">
        <w:rPr>
          <w:lang w:val="tr-TR"/>
        </w:rPr>
        <w:t>adresine iletebilirsiniz.</w:t>
      </w:r>
    </w:p>
    <w:p w14:paraId="13F6A191" w14:textId="6BD65481" w:rsidR="004D24A4" w:rsidRDefault="004D24A4" w:rsidP="008276C0">
      <w:pPr>
        <w:pStyle w:val="Heading3"/>
        <w:rPr>
          <w:lang w:val="tr-TR"/>
        </w:rPr>
      </w:pPr>
      <w:r w:rsidRPr="004D24A4">
        <w:rPr>
          <w:lang w:val="tr-TR"/>
        </w:rPr>
        <w:t xml:space="preserve">Metro Durağından </w:t>
      </w:r>
      <w:r w:rsidR="00F64AE8">
        <w:rPr>
          <w:lang w:val="tr-TR"/>
        </w:rPr>
        <w:t>Yapı Kredi bomontiaya</w:t>
      </w:r>
      <w:r w:rsidRPr="004D24A4">
        <w:rPr>
          <w:lang w:val="tr-TR"/>
        </w:rPr>
        <w:t xml:space="preserve">'a </w:t>
      </w:r>
      <w:r w:rsidR="00213C1D">
        <w:rPr>
          <w:lang w:val="tr-TR"/>
        </w:rPr>
        <w:t>ve Babylon İstanbul</w:t>
      </w:r>
      <w:r w:rsidR="00213C1D" w:rsidRPr="004D24A4">
        <w:rPr>
          <w:lang w:val="tr-TR"/>
        </w:rPr>
        <w:t xml:space="preserve"> </w:t>
      </w:r>
      <w:r w:rsidRPr="004D24A4">
        <w:rPr>
          <w:lang w:val="tr-TR"/>
        </w:rPr>
        <w:t xml:space="preserve">Körcül Tarif (Yaklaşık </w:t>
      </w:r>
      <w:r w:rsidR="00A24B90">
        <w:rPr>
          <w:lang w:val="tr-TR"/>
        </w:rPr>
        <w:t>10</w:t>
      </w:r>
      <w:r w:rsidRPr="004D24A4">
        <w:rPr>
          <w:lang w:val="tr-TR"/>
        </w:rPr>
        <w:t xml:space="preserve"> Dakika):</w:t>
      </w:r>
    </w:p>
    <w:p w14:paraId="4E7DF80C" w14:textId="7F932978" w:rsidR="00F64AE8" w:rsidRDefault="00F64AE8" w:rsidP="00F64AE8">
      <w:pPr>
        <w:rPr>
          <w:lang w:val="tr-TR"/>
        </w:rPr>
      </w:pPr>
      <w:r w:rsidRPr="00F64AE8">
        <w:rPr>
          <w:lang w:val="tr-TR"/>
        </w:rPr>
        <w:t>Osmanbey Metro istasyonunun Rumeli çıkışını takip ederek Halaskargazi yönünden dışarı çıkmalısınız. Sırtınızı metro çıkışına verdiğinizde yüzünüz Şişli yönüne dönük olacaktır. Yol sağınızda, binalar solunuzda kalmalı. Bu yönde 200 metre kadar yukarıya doğru yürüyüp solunuzdaki ilk sokak olan İzzetpaşa Sokağı’na sapmalısınız. İzzetpaşa Sokağı boyunca, yaklaşık 140 metre, yolun sol tarafında kalacak şekilde yürüyünüz. Yol boyunca iki sokak geçeceksiniz. İkinci sokağı geçtikten sonra tekrar kaldırıma çıkın. Kaldırım kendiliğinden sağa doğru kıvrılır. Kaldırımı takip ederek yürümeye devam edin. Yaklaşık 5 metre sonra sol tarafınızda çöp konteynerleri ve dönüşüm kumbaraları, karşınızda küçük bir park olacak. Parkın sağından ve solundan Abide-i Hürriyet Caddesi geçmektedir. Parkı sol tarafınıza alarak cadde boyunca 110 metre yürümeye devam etmelisiniz. Kaldırım bittiğinde tekrar karşıya geçin ve sola, Silahşör Caddesine doğru ilerleyin. Kaldırım ve yol kendiliğinden sola doğru kıvrılacak. Silahşör Caddesi boyunca 400 metre hafif yokuştan aşağı yürümeye devam edin. Sağınızdaki beşinci sokak olan Birahane Sokak’a sapın. 60 metre sonra sol tarafınızda Yapı Kredi Bomonti Ada’nın girişine ulaşacaksınız. Kapıda güvenlik ve çanta kontrolü için alanlar bulunmaktadır.</w:t>
      </w:r>
    </w:p>
    <w:p w14:paraId="21F84DD1" w14:textId="327831E6" w:rsidR="00F64AE8" w:rsidRDefault="00F64AE8" w:rsidP="00F64AE8">
      <w:pPr>
        <w:pStyle w:val="Heading3"/>
        <w:rPr>
          <w:lang w:val="tr-TR"/>
        </w:rPr>
      </w:pPr>
      <w:r>
        <w:rPr>
          <w:lang w:val="tr-TR"/>
        </w:rPr>
        <w:t>Otobüs</w:t>
      </w:r>
      <w:r w:rsidRPr="004D24A4">
        <w:rPr>
          <w:lang w:val="tr-TR"/>
        </w:rPr>
        <w:t xml:space="preserve"> Durağından </w:t>
      </w:r>
      <w:r>
        <w:rPr>
          <w:lang w:val="tr-TR"/>
        </w:rPr>
        <w:t>Yapı Kredi bomontiaya</w:t>
      </w:r>
      <w:r w:rsidR="00213C1D">
        <w:rPr>
          <w:lang w:val="tr-TR"/>
        </w:rPr>
        <w:t xml:space="preserve"> ve Babylon İstanbul</w:t>
      </w:r>
      <w:r w:rsidRPr="004D24A4">
        <w:rPr>
          <w:lang w:val="tr-TR"/>
        </w:rPr>
        <w:t xml:space="preserve">'a Körcül Tarif (Yaklaşık </w:t>
      </w:r>
      <w:r>
        <w:rPr>
          <w:lang w:val="tr-TR"/>
        </w:rPr>
        <w:t>10</w:t>
      </w:r>
      <w:r w:rsidRPr="004D24A4">
        <w:rPr>
          <w:lang w:val="tr-TR"/>
        </w:rPr>
        <w:t xml:space="preserve"> Dakika):</w:t>
      </w:r>
    </w:p>
    <w:p w14:paraId="72CC4823" w14:textId="07CC228B" w:rsidR="00F64AE8" w:rsidRDefault="00D4557E" w:rsidP="00F64AE8">
      <w:pPr>
        <w:rPr>
          <w:lang w:val="tr-TR"/>
        </w:rPr>
      </w:pPr>
      <w:r w:rsidRPr="00D4557E">
        <w:rPr>
          <w:lang w:val="tr-TR"/>
        </w:rPr>
        <w:t xml:space="preserve">Osmanbey-Taksim yönü otobüs durağında indikten sonra yüzünüzü Şişli yönüne, yol sağınızda, binalar solunuzda kalacak şekilde çevirmelisiniz. Bu yönde 100 metre kadar yukarıya doğru yürüyüp solunuzdaki ilk sokak olan İzzetpaşa Sokağı’na sapmalısınız. İzzetpaşa Sokağı boyunca, yaklaşık 140 metre, yolun sol tarafında kalacak şekilde yürüyünüz. Yol boyunca iki sokak geçeceksiniz. İkinci sokağı geçtikten sonra tekrar kaldırıma çıkın. Kaldırım kendiliğinden sağa doğru kıvrılır. Kaldırımı takip ederek yürümeye devam edin. Yaklaşık 5 metre sonra sol tarafınızda çöp konteynerleri ve dönüşüm kumbaraları, karşınızda küçük bir park olacak. Parkın sağından ve solundan Abide-i Hürriyet Caddesi geçmektedir. Parkı sol tarafınıza alarak cadde boyunca 110 metre yürümeye devam etmelisiniz. Kaldırım bittiğinde tekrar karşıya geçin ve sola, Silahşör Caddesine doğru ilerleyin. Kaldırım ve yol kendiliğinden sola doğru kıvrılacak. Silahşör Caddesi boyunca 400 metre hafif yokuştan aşağı yürümeye devam edin. Sağınızdaki </w:t>
      </w:r>
      <w:r w:rsidRPr="00D4557E">
        <w:rPr>
          <w:lang w:val="tr-TR"/>
        </w:rPr>
        <w:lastRenderedPageBreak/>
        <w:t>beşinci sokak olan Birahane Sokak’a sapın. 60 metre sonra sol tarafınızda Yapı Kredi Bomonti Ada’nın girişine ulaşacaksınız. Kapıda güvenlik ve çanta kontrolü için alanlar bulunmaktadır.</w:t>
      </w:r>
    </w:p>
    <w:p w14:paraId="5748E908" w14:textId="2E1D28F2" w:rsidR="00213C1D" w:rsidRDefault="00213C1D" w:rsidP="00213C1D">
      <w:pPr>
        <w:pStyle w:val="Heading3"/>
        <w:rPr>
          <w:lang w:val="tr-TR"/>
        </w:rPr>
      </w:pPr>
      <w:r w:rsidRPr="004D24A4">
        <w:rPr>
          <w:lang w:val="tr-TR"/>
        </w:rPr>
        <w:t xml:space="preserve">Metro Durağından </w:t>
      </w:r>
      <w:r>
        <w:rPr>
          <w:lang w:val="tr-TR"/>
        </w:rPr>
        <w:t>Mimar Sinan Güzel Sanatlar Üniversitesi Bomonti Yerleşkesine</w:t>
      </w:r>
      <w:r w:rsidRPr="004D24A4">
        <w:rPr>
          <w:lang w:val="tr-TR"/>
        </w:rPr>
        <w:t xml:space="preserve"> Körcül Tarif (Yaklaşık </w:t>
      </w:r>
      <w:r>
        <w:rPr>
          <w:lang w:val="tr-TR"/>
        </w:rPr>
        <w:t>10</w:t>
      </w:r>
      <w:r w:rsidRPr="004D24A4">
        <w:rPr>
          <w:lang w:val="tr-TR"/>
        </w:rPr>
        <w:t xml:space="preserve"> Dakika):</w:t>
      </w:r>
    </w:p>
    <w:p w14:paraId="582F00A2" w14:textId="5C846366" w:rsidR="00213C1D" w:rsidRDefault="00213C1D" w:rsidP="00213C1D">
      <w:pPr>
        <w:rPr>
          <w:lang w:val="tr-TR"/>
        </w:rPr>
      </w:pPr>
      <w:r w:rsidRPr="00213C1D">
        <w:rPr>
          <w:lang w:val="tr-TR"/>
        </w:rPr>
        <w:t>Osmanbey Metro istasyonunun Rumeli çıkışını takip ederek Halaskargazi yönünden dışarı çıkmalısınız. Sırtınızı metro çıkışına verdiğinizde yüzünüz Şişli yönüne dönük olacaktır. Yol sağınızda, binalar solunuzda kalmalı. Bu yönde 200 metre kadar yukarıya doğru yürüyüp solunuzdaki ilk sokak olan İzzetpaşa Sokağı’na sapmalısınız. İzzetpaşa Sokağı boyunca, yaklaşık 140 metre, yolun sol tarafında kalacak şekilde yürüyünüz. Yol boyunca iki sokak geçeceksiniz. İkinci sokağı geçtikten sonra tekrar kaldırıma çıkın. Kaldırım kendiliğinden sağa doğru kıvrılır. Kaldırımı takip ederek yürümeye devam edin. Yaklaşık 5 metre sonra sol tarafınızda çöp konteynerleri ve dönüşüm kumbaraları, karşınızda küçük bir park olacak. Parkın sağından ve solundan Abide-i Hürriyet Caddesi geçmektedir. Parkı sol tarafınıza alarak cadde boyunca 110 metre yürümeye devam etmelisiniz. Kaldırım bittiğinde tekrar karşıya geçin ve sola, Silahşör Caddesine doğru ilerleyin. Kaldırım ve yol kendiliğinden sola doğru kıvrılacak. Silahşör Caddesi boyunca 500 metre hafif yokuştan aşağı yürümeye devam edin. Solunuzda Mimar Sinan Güzel Sanatlar Yerleşkesi’ni göreceksiniz. Dar bir kapıdan geçerek güvenliğe ulaşıyorsunuz.</w:t>
      </w:r>
    </w:p>
    <w:p w14:paraId="37454D82" w14:textId="1BDD98DC" w:rsidR="00213C1D" w:rsidRPr="00213C1D" w:rsidRDefault="00213C1D" w:rsidP="00213C1D">
      <w:pPr>
        <w:pStyle w:val="Heading3"/>
        <w:rPr>
          <w:lang w:val="tr-TR"/>
        </w:rPr>
      </w:pPr>
      <w:r>
        <w:rPr>
          <w:lang w:val="tr-TR"/>
        </w:rPr>
        <w:t>Otobüs</w:t>
      </w:r>
      <w:r w:rsidRPr="00213C1D">
        <w:rPr>
          <w:lang w:val="tr-TR"/>
        </w:rPr>
        <w:t xml:space="preserve"> Durağından Mimar Sinan Güzel Sanatlar Üniversitesi Bomonti Yerleşkesine Körcül Tarif (Yaklaşık 10 Dakika):</w:t>
      </w:r>
    </w:p>
    <w:p w14:paraId="6BF7E4B5" w14:textId="2F89AA64" w:rsidR="00213C1D" w:rsidRPr="00F64AE8" w:rsidRDefault="00213C1D" w:rsidP="00F64AE8">
      <w:pPr>
        <w:rPr>
          <w:lang w:val="tr-TR"/>
        </w:rPr>
      </w:pPr>
      <w:r w:rsidRPr="00213C1D">
        <w:rPr>
          <w:lang w:val="tr-TR"/>
        </w:rPr>
        <w:t>Osmanbey-Taksim yönü otobüs durağında indikten sonra yüzünüzü Şişli yönüne, yol sağınızda, binalar solunuzda kalacak şekilde çevirmelisiniz. Bu yönde 100 metre kadar yukarıya doğru yürüyüp solunuzdaki ilk sokak olan İzzetpaşa Sokağı’na sapmalısınız. İzzetpaşa Sokağı boyunca, yaklaşık 140 metre, yolun sol tarafında kalacak şekilde yürüyünüz. Yol boyunca iki sokak geçeceksiniz. İkinci sokağı geçtikten sonra tekrar kaldırıma çıkın. Kaldırım kendiliğinden sağa doğru kıvrılır. Kaldırımı takip ederek yürümeye devam edin. Yaklaşık 5 metre sonra sol tarafınızda çöp konteynerleri ve dönüşüm kumbaraları, karşınızda küçük bir park olacak. Parkın sağından ve solundan Abide-i Hürriyet Caddesi geçmektedir. Parkı sol tarafınıza alarak cadde boyunca 110 metre yürümeye devam etmelisiniz. Kaldırım bittiğinde tekrar karşıya geçin ve sola, Silahşör Caddesine doğru ilerleyin. Kaldırım ve yol kendiliğinden sola doğru kıvrılacak. Silahşör Caddesi boyunca 500 metre hafif yokuştan aşağı yürümeye devam edin. Solunuzda Mimar Sinan Güzel Sanatlar Yerleşkesi’ni göreceksiniz. Dar bir kapıdan geçerek güvenliğe ulaşıyorsunuz.</w:t>
      </w:r>
    </w:p>
    <w:p w14:paraId="4452C727" w14:textId="77777777" w:rsidR="004D24A4" w:rsidRDefault="004D24A4" w:rsidP="008276C0">
      <w:pPr>
        <w:pStyle w:val="Heading3"/>
        <w:rPr>
          <w:lang w:val="tr-TR"/>
        </w:rPr>
      </w:pPr>
      <w:r w:rsidRPr="004D24A4">
        <w:rPr>
          <w:lang w:val="tr-TR"/>
        </w:rPr>
        <w:t>İç Mekan Betimlemesi:</w:t>
      </w:r>
    </w:p>
    <w:p w14:paraId="3096459B" w14:textId="77777777" w:rsidR="00D4557E" w:rsidRDefault="00D4557E" w:rsidP="00D4557E">
      <w:pPr>
        <w:pStyle w:val="Heading4"/>
        <w:rPr>
          <w:lang w:val="tr-TR"/>
        </w:rPr>
      </w:pPr>
      <w:r>
        <w:rPr>
          <w:lang w:val="tr-TR"/>
        </w:rPr>
        <w:t>Yapı Kredi Bomontiada 4. Kat</w:t>
      </w:r>
    </w:p>
    <w:p w14:paraId="14975CD8" w14:textId="06561CA9" w:rsidR="00D4557E" w:rsidRDefault="00D4557E" w:rsidP="00D4557E">
      <w:pPr>
        <w:rPr>
          <w:b/>
          <w:bCs/>
          <w:lang w:val="tr-TR"/>
        </w:rPr>
      </w:pPr>
      <w:r w:rsidRPr="00D4557E">
        <w:rPr>
          <w:lang w:val="tr-TR"/>
        </w:rPr>
        <w:t>Güvenlik kontrolünü geçer geçmez sol tarafınızda bir ATM bulunmaktadır. 4. Kat etkinlik mekanına ulaşmak ATM’nin sağından 3 metre yürüyüp, binanın kapısından içeri girmelisiniz. Bunu yapabilmek için olduğunuz yerden saat 10:00 yönünde 2-3 metre ilerlemelisiniz. Kapıdan geçtikten sonra karşınıza çıkan uzun koridoru sonuna kadar takip ederek sağ tarafınızda kalacak mekân asansörlerine ulaşabilirsiniz. Asansörlerin kapı eni 80 cm’dir. 4. katta sizi bir fuaye alanı ve kayıt masası karşılayacak. Masadaki görevliler kayıt sonrası etkinlik alanını size betimleyecekler.</w:t>
      </w:r>
    </w:p>
    <w:p w14:paraId="2EB5B50A" w14:textId="4AA97153" w:rsidR="00D4557E" w:rsidRDefault="00D4557E" w:rsidP="00D4557E">
      <w:pPr>
        <w:pStyle w:val="Heading4"/>
        <w:rPr>
          <w:lang w:val="tr-TR"/>
        </w:rPr>
      </w:pPr>
      <w:r>
        <w:rPr>
          <w:lang w:val="tr-TR"/>
        </w:rPr>
        <w:lastRenderedPageBreak/>
        <w:t>Babylon İstanbul</w:t>
      </w:r>
    </w:p>
    <w:p w14:paraId="3CDFA6BA" w14:textId="14F92FF6" w:rsidR="00D4557E" w:rsidRDefault="00D4557E" w:rsidP="00D4557E">
      <w:pPr>
        <w:rPr>
          <w:lang w:val="tr-TR"/>
        </w:rPr>
      </w:pPr>
      <w:r w:rsidRPr="00D4557E">
        <w:rPr>
          <w:lang w:val="tr-TR"/>
        </w:rPr>
        <w:t>Güvenlik kontrolünü geçtikten sonra Bomontiada’nın binaları tarafından çevrelenmiş dış alana ulaşacaksınız. Olduğunuz yerden 12.00 yönünde ilerleyerek ulaşacağınız yaklaşık 5 metrelik rampa sizi Bomontiada’nın orta alanındaki boşluğa ulaştıracak. Burası üç tarafı binalarla, bu binaların alt katlarında açılmış restoranlar ve kafelerle çevrili, ortası boş bir açıkhava mekânı. Sağ tarafta bir bina yer almasa da burası da iç alana dahil. Rampanın sizi getirdiği noktadan saat 10.00 yönüne ilerleyerek Babylon’un bulunduğu köşe binaya ulaşabilirsiniz. Geçeceğiniz mesafe yaklaşık 25 metre. Babylon’un girişinde on bir basamaklı geniş bir merdiven, merdivenin önünde yüksekliği yaklaşık 10 cm’lik bir sahanlık yer alıyor. Merdivene çıkıp Babylon binasının girişine ulaşıyorsunuz. Yaklaşık 30 metrelik geniş koridoru geçtikten sonra sağ tarafınızda fuayeye ulaşacaksınız. Fuayenin sol tarafında görevli masası ve vestiyer hizmeti yer alıyor. Masadaki görevliler kayıt sonrası etkinlik alanını size betimleyecekler.</w:t>
      </w:r>
    </w:p>
    <w:p w14:paraId="2FA214AC" w14:textId="2BC11639" w:rsidR="00D4557E" w:rsidRDefault="00D4557E" w:rsidP="00D4557E">
      <w:pPr>
        <w:pStyle w:val="Heading4"/>
        <w:rPr>
          <w:lang w:val="tr-TR"/>
        </w:rPr>
      </w:pPr>
      <w:r>
        <w:rPr>
          <w:lang w:val="tr-TR"/>
        </w:rPr>
        <w:t>Mimar Sinan Güzel Sanatlar Üniversitesi Bomonti Yerleşkesi 2. Kat</w:t>
      </w:r>
    </w:p>
    <w:p w14:paraId="6BAC5F2C" w14:textId="2A186D7A" w:rsidR="00D4557E" w:rsidRDefault="00D4557E" w:rsidP="00D4557E">
      <w:pPr>
        <w:rPr>
          <w:lang w:val="tr-TR"/>
        </w:rPr>
      </w:pPr>
      <w:r w:rsidRPr="00D4557E">
        <w:rPr>
          <w:lang w:val="tr-TR"/>
        </w:rPr>
        <w:t>Güvenlik kontrolünü geçtikten sonra MSGSÜ’nün bahçesine çıkıyorsunuz. Binanın kapısına ulaşmak için saat 2.00 yönünde yaklaşık 10 metrelik mesafeyi yürümelisiniz. Ana kapıdan içeri girdiğinizde farklı yönlere açılan 3 adet kapıyla karşılaşacaksınız. Sağ tarafta yer alan A Kapısından geçerek içeri girmelisiniz. Kapıdan geçer geçmez duvarı takip ederek hemen sağda, yukarı çıkan 2 adet asansöre ulaşacaksınız. Asansörlerde 2 numaralı katı tuşlayarak etkinlik fuayesine çıkabilirsiniz. Görevli masası asansörün kapısının tam karşısında yer alacak. Eğer merdivenle çıkmayı tercih ederseniz, sağ kapıdan geçtikten sonra saat 2 yönünde sağa doğru yaklaşık 15 metre yürümelisiniz. Yukarı çıkan merdivenler tam karşınıza çıkacak. 2. kat fuaye alanına ulaştığınızda görevli masasını tam karşınızda bulabilirsiniz. Görevliler sizi etkinlik alanına yönlendirecekler.</w:t>
      </w:r>
    </w:p>
    <w:p w14:paraId="69F9DE27" w14:textId="77777777" w:rsidR="00D4557E" w:rsidRPr="00D4557E" w:rsidRDefault="00D4557E" w:rsidP="00D4557E">
      <w:pPr>
        <w:rPr>
          <w:lang w:val="tr-TR"/>
        </w:rPr>
      </w:pPr>
    </w:p>
    <w:p w14:paraId="39DF1E52" w14:textId="77777777" w:rsidR="00D4557E" w:rsidRDefault="00D4557E" w:rsidP="008276C0">
      <w:pPr>
        <w:pStyle w:val="Heading3"/>
        <w:rPr>
          <w:rFonts w:asciiTheme="minorHAnsi" w:eastAsiaTheme="minorHAnsi" w:hAnsiTheme="minorHAnsi" w:cstheme="minorBidi"/>
          <w:b w:val="0"/>
          <w:bCs w:val="0"/>
          <w:color w:val="auto"/>
          <w:sz w:val="24"/>
          <w:szCs w:val="24"/>
          <w:lang w:val="tr-TR"/>
        </w:rPr>
      </w:pPr>
    </w:p>
    <w:sectPr w:rsidR="00D4557E" w:rsidSect="004C78D0">
      <w:footerReference w:type="even" r:id="rId19"/>
      <w:footerReference w:type="default" r:id="rId20"/>
      <w:footerReference w:type="first" r:id="rId21"/>
      <w:pgSz w:w="11906" w:h="16838"/>
      <w:pgMar w:top="851" w:right="851" w:bottom="85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40345F" w14:textId="77777777" w:rsidR="00E846CA" w:rsidRDefault="00E846CA" w:rsidP="00501B09">
      <w:r>
        <w:separator/>
      </w:r>
    </w:p>
  </w:endnote>
  <w:endnote w:type="continuationSeparator" w:id="0">
    <w:p w14:paraId="75B68A54" w14:textId="77777777" w:rsidR="00E846CA" w:rsidRDefault="00E846CA" w:rsidP="005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9960758"/>
      <w:docPartObj>
        <w:docPartGallery w:val="Page Numbers (Bottom of Page)"/>
        <w:docPartUnique/>
      </w:docPartObj>
    </w:sdtPr>
    <w:sdtEndPr>
      <w:rPr>
        <w:rStyle w:val="PageNumber"/>
      </w:rPr>
    </w:sdtEndPr>
    <w:sdtContent>
      <w:p w14:paraId="6F937B58" w14:textId="57DB8A7A" w:rsidR="006A5C14" w:rsidRDefault="006A5C14" w:rsidP="00A64C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sidR="00157D50">
          <w:rPr>
            <w:rStyle w:val="PageNumber"/>
          </w:rPr>
          <w:fldChar w:fldCharType="separate"/>
        </w:r>
        <w:r w:rsidR="00157D50">
          <w:rPr>
            <w:rStyle w:val="PageNumber"/>
            <w:noProof/>
          </w:rPr>
          <w:t>1</w:t>
        </w:r>
        <w:r>
          <w:rPr>
            <w:rStyle w:val="PageNumber"/>
          </w:rPr>
          <w:fldChar w:fldCharType="end"/>
        </w:r>
      </w:p>
    </w:sdtContent>
  </w:sdt>
  <w:p w14:paraId="07EFD85B"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080800"/>
      <w:docPartObj>
        <w:docPartGallery w:val="Page Numbers (Bottom of Page)"/>
        <w:docPartUnique/>
      </w:docPartObj>
    </w:sdtPr>
    <w:sdtEndPr>
      <w:rPr>
        <w:noProof/>
      </w:rPr>
    </w:sdtEndPr>
    <w:sdtContent>
      <w:p w14:paraId="129203E7" w14:textId="2534C801" w:rsidR="00157D50" w:rsidRDefault="00157D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A9E5F" w14:textId="77777777" w:rsidR="005B740E" w:rsidRDefault="005B740E" w:rsidP="006A5C1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7A70A"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4BB3" w14:textId="77777777" w:rsidR="00E846CA" w:rsidRDefault="00E846CA" w:rsidP="00501B09">
      <w:r>
        <w:separator/>
      </w:r>
    </w:p>
  </w:footnote>
  <w:footnote w:type="continuationSeparator" w:id="0">
    <w:p w14:paraId="59686E22" w14:textId="77777777" w:rsidR="00E846CA" w:rsidRDefault="00E846CA" w:rsidP="0050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881374">
    <w:abstractNumId w:val="1"/>
  </w:num>
  <w:num w:numId="2" w16cid:durableId="2016954058">
    <w:abstractNumId w:val="4"/>
  </w:num>
  <w:num w:numId="3" w16cid:durableId="922451254">
    <w:abstractNumId w:val="0"/>
  </w:num>
  <w:num w:numId="4" w16cid:durableId="681857577">
    <w:abstractNumId w:val="3"/>
  </w:num>
  <w:num w:numId="5" w16cid:durableId="271286179">
    <w:abstractNumId w:val="2"/>
  </w:num>
  <w:num w:numId="6" w16cid:durableId="1031995759">
    <w:abstractNumId w:val="1"/>
    <w:lvlOverride w:ilvl="0">
      <w:startOverride w:val="1"/>
    </w:lvlOverride>
  </w:num>
  <w:num w:numId="7" w16cid:durableId="1751192159">
    <w:abstractNumId w:val="1"/>
    <w:lvlOverride w:ilvl="0">
      <w:startOverride w:val="1"/>
    </w:lvlOverride>
  </w:num>
  <w:num w:numId="8" w16cid:durableId="584074286">
    <w:abstractNumId w:val="1"/>
    <w:lvlOverride w:ilvl="0">
      <w:startOverride w:val="1"/>
    </w:lvlOverride>
  </w:num>
  <w:num w:numId="9" w16cid:durableId="19461827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A4"/>
    <w:rsid w:val="00017213"/>
    <w:rsid w:val="00035BBC"/>
    <w:rsid w:val="00067F1C"/>
    <w:rsid w:val="00074C9D"/>
    <w:rsid w:val="0009586F"/>
    <w:rsid w:val="000B6479"/>
    <w:rsid w:val="000C6F3B"/>
    <w:rsid w:val="000E6915"/>
    <w:rsid w:val="000F3843"/>
    <w:rsid w:val="000F76A5"/>
    <w:rsid w:val="0011133B"/>
    <w:rsid w:val="001205E8"/>
    <w:rsid w:val="00133198"/>
    <w:rsid w:val="0015289F"/>
    <w:rsid w:val="00156BF2"/>
    <w:rsid w:val="0015777E"/>
    <w:rsid w:val="00157D50"/>
    <w:rsid w:val="00164D7A"/>
    <w:rsid w:val="0017350C"/>
    <w:rsid w:val="001836E2"/>
    <w:rsid w:val="0019171B"/>
    <w:rsid w:val="00195E90"/>
    <w:rsid w:val="001C08F3"/>
    <w:rsid w:val="001C09DE"/>
    <w:rsid w:val="001C0D53"/>
    <w:rsid w:val="001C554F"/>
    <w:rsid w:val="001C5EE0"/>
    <w:rsid w:val="002001C4"/>
    <w:rsid w:val="00203DD3"/>
    <w:rsid w:val="00213C1D"/>
    <w:rsid w:val="002210CD"/>
    <w:rsid w:val="00221490"/>
    <w:rsid w:val="00227CE6"/>
    <w:rsid w:val="00235839"/>
    <w:rsid w:val="00245E96"/>
    <w:rsid w:val="002470B5"/>
    <w:rsid w:val="002543FB"/>
    <w:rsid w:val="00274411"/>
    <w:rsid w:val="002C60A3"/>
    <w:rsid w:val="002D6D4C"/>
    <w:rsid w:val="002E69BA"/>
    <w:rsid w:val="002F1CB5"/>
    <w:rsid w:val="00300737"/>
    <w:rsid w:val="00312661"/>
    <w:rsid w:val="003130FB"/>
    <w:rsid w:val="00317061"/>
    <w:rsid w:val="00332947"/>
    <w:rsid w:val="0034346D"/>
    <w:rsid w:val="00360064"/>
    <w:rsid w:val="0036733D"/>
    <w:rsid w:val="00375658"/>
    <w:rsid w:val="00381FBD"/>
    <w:rsid w:val="00383AFE"/>
    <w:rsid w:val="0038437F"/>
    <w:rsid w:val="00385818"/>
    <w:rsid w:val="00394320"/>
    <w:rsid w:val="003A18CD"/>
    <w:rsid w:val="003A1E90"/>
    <w:rsid w:val="003C4078"/>
    <w:rsid w:val="003E1A6B"/>
    <w:rsid w:val="003E41DF"/>
    <w:rsid w:val="003F3DE0"/>
    <w:rsid w:val="003F7930"/>
    <w:rsid w:val="0041722E"/>
    <w:rsid w:val="00423340"/>
    <w:rsid w:val="004319A8"/>
    <w:rsid w:val="00433AD5"/>
    <w:rsid w:val="00436649"/>
    <w:rsid w:val="004373EF"/>
    <w:rsid w:val="004425A2"/>
    <w:rsid w:val="004429E8"/>
    <w:rsid w:val="00451902"/>
    <w:rsid w:val="00460613"/>
    <w:rsid w:val="00465F00"/>
    <w:rsid w:val="00470D92"/>
    <w:rsid w:val="00473AB0"/>
    <w:rsid w:val="004828E6"/>
    <w:rsid w:val="004854C2"/>
    <w:rsid w:val="00486C2C"/>
    <w:rsid w:val="004977CE"/>
    <w:rsid w:val="004C1126"/>
    <w:rsid w:val="004C52B1"/>
    <w:rsid w:val="004C78D0"/>
    <w:rsid w:val="004D0EC0"/>
    <w:rsid w:val="004D1222"/>
    <w:rsid w:val="004D24A4"/>
    <w:rsid w:val="004D7E0C"/>
    <w:rsid w:val="00501B09"/>
    <w:rsid w:val="005031F7"/>
    <w:rsid w:val="005137CD"/>
    <w:rsid w:val="00516196"/>
    <w:rsid w:val="005266A0"/>
    <w:rsid w:val="00544FAB"/>
    <w:rsid w:val="005502A9"/>
    <w:rsid w:val="00553817"/>
    <w:rsid w:val="00561609"/>
    <w:rsid w:val="00561949"/>
    <w:rsid w:val="00571086"/>
    <w:rsid w:val="00584276"/>
    <w:rsid w:val="00596C6A"/>
    <w:rsid w:val="005A1538"/>
    <w:rsid w:val="005A42FF"/>
    <w:rsid w:val="005B6E10"/>
    <w:rsid w:val="005B740E"/>
    <w:rsid w:val="005C3CE1"/>
    <w:rsid w:val="005C6E64"/>
    <w:rsid w:val="005D4EF9"/>
    <w:rsid w:val="005F56F7"/>
    <w:rsid w:val="005F5A16"/>
    <w:rsid w:val="00603294"/>
    <w:rsid w:val="006070BB"/>
    <w:rsid w:val="006107DA"/>
    <w:rsid w:val="006152F7"/>
    <w:rsid w:val="00622545"/>
    <w:rsid w:val="00624F3D"/>
    <w:rsid w:val="00627638"/>
    <w:rsid w:val="00642B62"/>
    <w:rsid w:val="00647DCE"/>
    <w:rsid w:val="00650C95"/>
    <w:rsid w:val="0067796C"/>
    <w:rsid w:val="006A0CBC"/>
    <w:rsid w:val="006A5C14"/>
    <w:rsid w:val="006F0CC6"/>
    <w:rsid w:val="006F228E"/>
    <w:rsid w:val="007209DC"/>
    <w:rsid w:val="007301FB"/>
    <w:rsid w:val="00731E2F"/>
    <w:rsid w:val="0074170C"/>
    <w:rsid w:val="0075029B"/>
    <w:rsid w:val="007542A5"/>
    <w:rsid w:val="00776B7B"/>
    <w:rsid w:val="00783AEF"/>
    <w:rsid w:val="00785AAE"/>
    <w:rsid w:val="007C6625"/>
    <w:rsid w:val="007D4085"/>
    <w:rsid w:val="007E1903"/>
    <w:rsid w:val="007E31DD"/>
    <w:rsid w:val="007F0B77"/>
    <w:rsid w:val="007F3179"/>
    <w:rsid w:val="00811EF8"/>
    <w:rsid w:val="00812A54"/>
    <w:rsid w:val="008276C0"/>
    <w:rsid w:val="00835CCA"/>
    <w:rsid w:val="00837752"/>
    <w:rsid w:val="008570E7"/>
    <w:rsid w:val="008577DF"/>
    <w:rsid w:val="00862695"/>
    <w:rsid w:val="00882DAB"/>
    <w:rsid w:val="008978A5"/>
    <w:rsid w:val="008B36A3"/>
    <w:rsid w:val="008B4125"/>
    <w:rsid w:val="008D2687"/>
    <w:rsid w:val="008E15E8"/>
    <w:rsid w:val="008F0F5E"/>
    <w:rsid w:val="0090064B"/>
    <w:rsid w:val="009156E4"/>
    <w:rsid w:val="00917A33"/>
    <w:rsid w:val="00931784"/>
    <w:rsid w:val="0093218F"/>
    <w:rsid w:val="0094615A"/>
    <w:rsid w:val="009502FB"/>
    <w:rsid w:val="00977FB3"/>
    <w:rsid w:val="00984733"/>
    <w:rsid w:val="00984768"/>
    <w:rsid w:val="00986A3B"/>
    <w:rsid w:val="00994309"/>
    <w:rsid w:val="00996DA3"/>
    <w:rsid w:val="009B0444"/>
    <w:rsid w:val="009C76E8"/>
    <w:rsid w:val="009D1DFE"/>
    <w:rsid w:val="009D6BDE"/>
    <w:rsid w:val="009E6DD8"/>
    <w:rsid w:val="009F116A"/>
    <w:rsid w:val="00A24B90"/>
    <w:rsid w:val="00A305E6"/>
    <w:rsid w:val="00A57172"/>
    <w:rsid w:val="00A66A86"/>
    <w:rsid w:val="00A703F7"/>
    <w:rsid w:val="00A739CD"/>
    <w:rsid w:val="00A80D28"/>
    <w:rsid w:val="00A9195B"/>
    <w:rsid w:val="00AA6BA3"/>
    <w:rsid w:val="00AB0B8C"/>
    <w:rsid w:val="00AC5844"/>
    <w:rsid w:val="00AF0C62"/>
    <w:rsid w:val="00AF5538"/>
    <w:rsid w:val="00B028FC"/>
    <w:rsid w:val="00B051ED"/>
    <w:rsid w:val="00B11ADF"/>
    <w:rsid w:val="00B17BD8"/>
    <w:rsid w:val="00B42BEE"/>
    <w:rsid w:val="00B62271"/>
    <w:rsid w:val="00B64839"/>
    <w:rsid w:val="00B840D7"/>
    <w:rsid w:val="00B8688D"/>
    <w:rsid w:val="00B969BF"/>
    <w:rsid w:val="00B976F6"/>
    <w:rsid w:val="00B979B5"/>
    <w:rsid w:val="00BA17E6"/>
    <w:rsid w:val="00BA3DA5"/>
    <w:rsid w:val="00BA79CC"/>
    <w:rsid w:val="00BB1D80"/>
    <w:rsid w:val="00BB1E97"/>
    <w:rsid w:val="00BC1E23"/>
    <w:rsid w:val="00BC6119"/>
    <w:rsid w:val="00BD0707"/>
    <w:rsid w:val="00BE1282"/>
    <w:rsid w:val="00BF6D6C"/>
    <w:rsid w:val="00C050DC"/>
    <w:rsid w:val="00C06842"/>
    <w:rsid w:val="00C4513E"/>
    <w:rsid w:val="00C458B2"/>
    <w:rsid w:val="00C51943"/>
    <w:rsid w:val="00C6004C"/>
    <w:rsid w:val="00C6138E"/>
    <w:rsid w:val="00C671B2"/>
    <w:rsid w:val="00C81205"/>
    <w:rsid w:val="00C848E8"/>
    <w:rsid w:val="00CA1B1F"/>
    <w:rsid w:val="00CA5E0B"/>
    <w:rsid w:val="00CB1D29"/>
    <w:rsid w:val="00CB3AFA"/>
    <w:rsid w:val="00CC1D31"/>
    <w:rsid w:val="00CD2878"/>
    <w:rsid w:val="00CD430F"/>
    <w:rsid w:val="00CE0E53"/>
    <w:rsid w:val="00CE1F30"/>
    <w:rsid w:val="00CE3B31"/>
    <w:rsid w:val="00CF43AB"/>
    <w:rsid w:val="00D201F5"/>
    <w:rsid w:val="00D21E3B"/>
    <w:rsid w:val="00D26C7B"/>
    <w:rsid w:val="00D3400D"/>
    <w:rsid w:val="00D43431"/>
    <w:rsid w:val="00D445B4"/>
    <w:rsid w:val="00D4557E"/>
    <w:rsid w:val="00D53CEF"/>
    <w:rsid w:val="00D75BC0"/>
    <w:rsid w:val="00D75E99"/>
    <w:rsid w:val="00D773D7"/>
    <w:rsid w:val="00D93D4B"/>
    <w:rsid w:val="00D96B39"/>
    <w:rsid w:val="00DA0133"/>
    <w:rsid w:val="00DB747B"/>
    <w:rsid w:val="00DC38DD"/>
    <w:rsid w:val="00DD0B4A"/>
    <w:rsid w:val="00DD2531"/>
    <w:rsid w:val="00DE1CA9"/>
    <w:rsid w:val="00DE61EA"/>
    <w:rsid w:val="00E16AA0"/>
    <w:rsid w:val="00E22340"/>
    <w:rsid w:val="00E32E55"/>
    <w:rsid w:val="00E41E05"/>
    <w:rsid w:val="00E44BAF"/>
    <w:rsid w:val="00E578D0"/>
    <w:rsid w:val="00E741E3"/>
    <w:rsid w:val="00E77932"/>
    <w:rsid w:val="00E846CA"/>
    <w:rsid w:val="00E907C7"/>
    <w:rsid w:val="00EA0946"/>
    <w:rsid w:val="00EB0E46"/>
    <w:rsid w:val="00EC573A"/>
    <w:rsid w:val="00ED25DC"/>
    <w:rsid w:val="00F0651E"/>
    <w:rsid w:val="00F0765D"/>
    <w:rsid w:val="00F171C9"/>
    <w:rsid w:val="00F253E8"/>
    <w:rsid w:val="00F360B1"/>
    <w:rsid w:val="00F45CA1"/>
    <w:rsid w:val="00F52796"/>
    <w:rsid w:val="00F5672A"/>
    <w:rsid w:val="00F64AE8"/>
    <w:rsid w:val="00F8506D"/>
    <w:rsid w:val="00F92074"/>
    <w:rsid w:val="00FA38D8"/>
    <w:rsid w:val="00FB4D37"/>
    <w:rsid w:val="00FC1E60"/>
    <w:rsid w:val="00FD4004"/>
    <w:rsid w:val="00FE54B2"/>
    <w:rsid w:val="00FE60EE"/>
    <w:rsid w:val="00FF27CD"/>
    <w:rsid w:val="00FF419D"/>
    <w:rsid w:val="00FF5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F4F3D"/>
  <w15:chartTrackingRefBased/>
  <w15:docId w15:val="{4FF450E1-C5E7-4F04-9104-602F44D3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AF5538"/>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8B4125"/>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8B4125"/>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AF5538"/>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8B4125"/>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8B4125"/>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ind w:left="568" w:hanging="284"/>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character" w:styleId="CommentReference">
    <w:name w:val="annotation reference"/>
    <w:basedOn w:val="DefaultParagraphFont"/>
    <w:uiPriority w:val="99"/>
    <w:semiHidden/>
    <w:unhideWhenUsed/>
    <w:rsid w:val="008978A5"/>
    <w:rPr>
      <w:sz w:val="16"/>
      <w:szCs w:val="16"/>
    </w:rPr>
  </w:style>
  <w:style w:type="paragraph" w:styleId="CommentText">
    <w:name w:val="annotation text"/>
    <w:basedOn w:val="Normal"/>
    <w:link w:val="CommentTextChar"/>
    <w:uiPriority w:val="99"/>
    <w:unhideWhenUsed/>
    <w:rsid w:val="008978A5"/>
    <w:rPr>
      <w:sz w:val="20"/>
      <w:szCs w:val="20"/>
    </w:rPr>
  </w:style>
  <w:style w:type="character" w:customStyle="1" w:styleId="CommentTextChar">
    <w:name w:val="Comment Text Char"/>
    <w:basedOn w:val="DefaultParagraphFont"/>
    <w:link w:val="CommentText"/>
    <w:uiPriority w:val="99"/>
    <w:rsid w:val="008978A5"/>
    <w:rPr>
      <w:sz w:val="20"/>
      <w:szCs w:val="20"/>
    </w:rPr>
  </w:style>
  <w:style w:type="paragraph" w:styleId="CommentSubject">
    <w:name w:val="annotation subject"/>
    <w:basedOn w:val="CommentText"/>
    <w:next w:val="CommentText"/>
    <w:link w:val="CommentSubjectChar"/>
    <w:uiPriority w:val="99"/>
    <w:semiHidden/>
    <w:unhideWhenUsed/>
    <w:rsid w:val="008978A5"/>
    <w:rPr>
      <w:b/>
      <w:bCs/>
    </w:rPr>
  </w:style>
  <w:style w:type="character" w:customStyle="1" w:styleId="CommentSubjectChar">
    <w:name w:val="Comment Subject Char"/>
    <w:basedOn w:val="CommentTextChar"/>
    <w:link w:val="CommentSubject"/>
    <w:uiPriority w:val="99"/>
    <w:semiHidden/>
    <w:rsid w:val="008978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ovitapp.com/index/tr/toplu_ta%C5%9F%C4%B1ma-bomontiada-Istanbul-site_18796173-1563" TargetMode="External"/><Relationship Id="rId18" Type="http://schemas.openxmlformats.org/officeDocument/2006/relationships/hyperlink" Target="mailto:iletisim@attafestival.com"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letisim@attafestival.com" TargetMode="External"/><Relationship Id="rId17" Type="http://schemas.openxmlformats.org/officeDocument/2006/relationships/hyperlink" Target="https://www.youtube.com/@BritishCouncilTurkey" TargetMode="External"/><Relationship Id="rId2" Type="http://schemas.openxmlformats.org/officeDocument/2006/relationships/customXml" Target="../customXml/item2.xml"/><Relationship Id="rId16" Type="http://schemas.openxmlformats.org/officeDocument/2006/relationships/hyperlink" Target="mailto:iletisim@attafestiva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tishcouncil.org.tr/programmes/arts/unlimited-forum" TargetMode="External"/><Relationship Id="rId5" Type="http://schemas.openxmlformats.org/officeDocument/2006/relationships/numbering" Target="numbering.xml"/><Relationship Id="rId15" Type="http://schemas.openxmlformats.org/officeDocument/2006/relationships/hyperlink" Target="https://www.hayalortagim.com/nasilkullanili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ovitapp.com/index/tr/toplu_ta%C5%9F%C4%B1ma-MSGS%C3%9C_Bomonti_Kamp%C3%BCs%C3%BC-Istanbul-site_18809687-1563"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Word%20document%20(blank)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2A78B4BF0D64EBF105ED13062E275" ma:contentTypeVersion="18" ma:contentTypeDescription="Create a new document." ma:contentTypeScope="" ma:versionID="3a13424a63dba30a0113872d66e19ec5">
  <xsd:schema xmlns:xsd="http://www.w3.org/2001/XMLSchema" xmlns:xs="http://www.w3.org/2001/XMLSchema" xmlns:p="http://schemas.microsoft.com/office/2006/metadata/properties" xmlns:ns1="http://schemas.microsoft.com/sharepoint/v3" xmlns:ns2="70d43492-d695-4e52-8d5a-0f120ce606dc" xmlns:ns3="a7151352-383e-411c-a9d3-d97107fe9828" targetNamespace="http://schemas.microsoft.com/office/2006/metadata/properties" ma:root="true" ma:fieldsID="ce4d98b456e1a57736fb6b7d9b0eb14e" ns1:_="" ns2:_="" ns3:_="">
    <xsd:import namespace="http://schemas.microsoft.com/sharepoint/v3"/>
    <xsd:import namespace="70d43492-d695-4e52-8d5a-0f120ce606dc"/>
    <xsd:import namespace="a7151352-383e-411c-a9d3-d97107fe98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d43492-d695-4e52-8d5a-0f120ce6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151352-383e-411c-a9d3-d97107fe98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e5459fe-a86b-46d2-b952-7bff3f500385}" ma:internalName="TaxCatchAll" ma:showField="CatchAllData" ma:web="a7151352-383e-411c-a9d3-d97107fe98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151352-383e-411c-a9d3-d97107fe9828" xsi:nil="true"/>
    <_ip_UnifiedCompliancePolicyProperties xmlns="http://schemas.microsoft.com/sharepoint/v3" xsi:nil="true"/>
    <lcf76f155ced4ddcb4097134ff3c332f xmlns="70d43492-d695-4e52-8d5a-0f120ce606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98490-A5C5-4AF0-BC6C-EA6DBFEF9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d43492-d695-4e52-8d5a-0f120ce606dc"/>
    <ds:schemaRef ds:uri="a7151352-383e-411c-a9d3-d97107fe9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A9528-FBEC-47AB-8E2A-293882BE9C6E}">
  <ds:schemaRefs>
    <ds:schemaRef ds:uri="http://schemas.microsoft.com/office/2006/metadata/properties"/>
    <ds:schemaRef ds:uri="http://schemas.microsoft.com/office/infopath/2007/PartnerControls"/>
    <ds:schemaRef ds:uri="http://schemas.microsoft.com/sharepoint/v3"/>
    <ds:schemaRef ds:uri="a7151352-383e-411c-a9d3-d97107fe9828"/>
    <ds:schemaRef ds:uri="70d43492-d695-4e52-8d5a-0f120ce606dc"/>
  </ds:schemaRefs>
</ds:datastoreItem>
</file>

<file path=customXml/itemProps3.xml><?xml version="1.0" encoding="utf-8"?>
<ds:datastoreItem xmlns:ds="http://schemas.openxmlformats.org/officeDocument/2006/customXml" ds:itemID="{195A4669-FE6D-254E-8482-4EAAC0EEBDB9}">
  <ds:schemaRefs>
    <ds:schemaRef ds:uri="http://schemas.openxmlformats.org/officeDocument/2006/bibliography"/>
  </ds:schemaRefs>
</ds:datastoreItem>
</file>

<file path=customXml/itemProps4.xml><?xml version="1.0" encoding="utf-8"?>
<ds:datastoreItem xmlns:ds="http://schemas.openxmlformats.org/officeDocument/2006/customXml" ds:itemID="{BF8440D6-B489-481C-9A7E-FE2CD0FFE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document (blank)_2022.dotx</Template>
  <TotalTime>0</TotalTime>
  <Pages>5</Pages>
  <Words>2018</Words>
  <Characters>11503</Characters>
  <Application>Microsoft Office Word</Application>
  <DocSecurity>0</DocSecurity>
  <Lines>95</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Basbugu,Su (Turkey)</dc:creator>
  <cp:keywords/>
  <dc:description/>
  <cp:lastModifiedBy>Su Basbugu</cp:lastModifiedBy>
  <cp:revision>2</cp:revision>
  <cp:lastPrinted>2021-12-17T08:27:00Z</cp:lastPrinted>
  <dcterms:created xsi:type="dcterms:W3CDTF">2023-01-30T18:18:00Z</dcterms:created>
  <dcterms:modified xsi:type="dcterms:W3CDTF">2023-01-30T18:18:00Z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0x0101001972A78B4BF0D64EBF105ED13062E275</vt:lpwstr>
  </property>
  <property fmtid="{D5CDD505-2E9C-101B-9397-08002B2CF9AE}" pid="3" name="MediaServiceImageTags">
    <vt:lpwstr/>
  </property>
</Properties>
</file>